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580" w:lineRule="exact"/>
        <w:jc w:val="center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  <w:lang w:eastAsia="zh-CN"/>
        </w:rPr>
        <w:t>创新创业</w:t>
      </w:r>
      <w:r>
        <w:rPr>
          <w:rFonts w:hint="eastAsia" w:ascii="宋体" w:hAnsi="宋体"/>
          <w:sz w:val="36"/>
          <w:szCs w:val="36"/>
        </w:rPr>
        <w:t>学院教学督导工作管理办法</w:t>
      </w:r>
    </w:p>
    <w:p>
      <w:pPr>
        <w:spacing w:line="580" w:lineRule="exact"/>
        <w:rPr>
          <w:sz w:val="36"/>
          <w:szCs w:val="36"/>
        </w:rPr>
      </w:pPr>
    </w:p>
    <w:p>
      <w:pPr>
        <w:adjustRightInd w:val="0"/>
        <w:snapToGrid w:val="0"/>
        <w:spacing w:line="580" w:lineRule="exact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第一章 总</w:t>
      </w:r>
      <w:r>
        <w:rPr>
          <w:rFonts w:hint="eastAsia" w:ascii="黑体" w:hAnsi="黑体" w:eastAsia="黑体" w:cs="宋体"/>
          <w:sz w:val="32"/>
          <w:szCs w:val="32"/>
        </w:rPr>
        <w:t>　</w:t>
      </w:r>
      <w:r>
        <w:rPr>
          <w:rFonts w:eastAsia="黑体"/>
          <w:sz w:val="32"/>
          <w:szCs w:val="32"/>
        </w:rPr>
        <w:t>则</w:t>
      </w:r>
    </w:p>
    <w:p>
      <w:pPr>
        <w:pStyle w:val="2"/>
        <w:spacing w:before="0" w:after="0" w:line="580" w:lineRule="exact"/>
        <w:ind w:firstLine="643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bCs w:val="0"/>
          <w:kern w:val="0"/>
          <w:sz w:val="32"/>
          <w:szCs w:val="32"/>
        </w:rPr>
        <w:t>第一条</w:t>
      </w:r>
      <w:r>
        <w:rPr>
          <w:rFonts w:ascii="仿宋" w:hAnsi="仿宋" w:eastAsia="仿宋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/>
          <w:b w:val="0"/>
          <w:bCs w:val="0"/>
          <w:kern w:val="0"/>
          <w:sz w:val="32"/>
          <w:szCs w:val="32"/>
        </w:rPr>
        <w:t>为进一步深化教学改革，完善教学质量和教学</w:t>
      </w:r>
      <w:bookmarkStart w:id="0" w:name="baidusnap4"/>
      <w:bookmarkEnd w:id="0"/>
      <w:r>
        <w:rPr>
          <w:rFonts w:hint="eastAsia" w:ascii="仿宋" w:hAnsi="仿宋" w:eastAsia="仿宋"/>
          <w:b w:val="0"/>
          <w:bCs w:val="0"/>
          <w:kern w:val="0"/>
          <w:sz w:val="32"/>
          <w:szCs w:val="32"/>
        </w:rPr>
        <w:t>管理监控体系，促进教学管理决策的科学化、民主化，结合《辽宁科技学院教学督导工作管理办法》，</w:t>
      </w:r>
      <w:r>
        <w:rPr>
          <w:rFonts w:ascii="仿宋" w:hAnsi="仿宋" w:eastAsia="仿宋"/>
          <w:b w:val="0"/>
          <w:bCs w:val="0"/>
          <w:kern w:val="0"/>
          <w:sz w:val="32"/>
          <w:szCs w:val="32"/>
        </w:rPr>
        <w:t>特制定本管理办法。</w:t>
      </w:r>
    </w:p>
    <w:p>
      <w:pPr>
        <w:widowControl/>
        <w:spacing w:line="580" w:lineRule="exact"/>
        <w:ind w:firstLine="643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b/>
          <w:kern w:val="0"/>
          <w:sz w:val="32"/>
          <w:szCs w:val="32"/>
        </w:rPr>
        <w:t>第二条</w:t>
      </w:r>
      <w:r>
        <w:rPr>
          <w:rFonts w:ascii="仿宋" w:hAnsi="仿宋" w:eastAsia="仿宋"/>
          <w:kern w:val="0"/>
          <w:sz w:val="32"/>
          <w:szCs w:val="32"/>
        </w:rPr>
        <w:t xml:space="preserve"> 教学督导目的：</w:t>
      </w:r>
      <w:r>
        <w:rPr>
          <w:rFonts w:hint="eastAsia" w:ascii="仿宋" w:hAnsi="仿宋" w:eastAsia="仿宋"/>
          <w:kern w:val="0"/>
          <w:sz w:val="32"/>
          <w:szCs w:val="32"/>
        </w:rPr>
        <w:t>监督</w:t>
      </w:r>
      <w:r>
        <w:rPr>
          <w:rFonts w:ascii="仿宋" w:hAnsi="仿宋" w:eastAsia="仿宋"/>
          <w:kern w:val="0"/>
          <w:sz w:val="32"/>
          <w:szCs w:val="32"/>
        </w:rPr>
        <w:t>教学</w:t>
      </w:r>
      <w:r>
        <w:rPr>
          <w:rFonts w:hint="eastAsia" w:ascii="仿宋" w:hAnsi="仿宋" w:eastAsia="仿宋"/>
          <w:kern w:val="0"/>
          <w:sz w:val="32"/>
          <w:szCs w:val="32"/>
        </w:rPr>
        <w:t>计划落实，检查教学</w:t>
      </w:r>
      <w:r>
        <w:rPr>
          <w:rFonts w:ascii="仿宋" w:hAnsi="仿宋" w:eastAsia="仿宋"/>
          <w:kern w:val="0"/>
          <w:sz w:val="32"/>
          <w:szCs w:val="32"/>
        </w:rPr>
        <w:t>环节运行，</w:t>
      </w:r>
      <w:r>
        <w:rPr>
          <w:rFonts w:hint="eastAsia" w:ascii="仿宋" w:hAnsi="仿宋" w:eastAsia="仿宋"/>
          <w:kern w:val="0"/>
          <w:sz w:val="32"/>
          <w:szCs w:val="32"/>
        </w:rPr>
        <w:t>进行</w:t>
      </w:r>
      <w:r>
        <w:rPr>
          <w:rFonts w:ascii="仿宋" w:hAnsi="仿宋" w:eastAsia="仿宋"/>
          <w:kern w:val="0"/>
          <w:sz w:val="32"/>
          <w:szCs w:val="32"/>
        </w:rPr>
        <w:t>教学</w:t>
      </w:r>
      <w:r>
        <w:rPr>
          <w:rFonts w:hint="eastAsia" w:ascii="仿宋" w:hAnsi="仿宋" w:eastAsia="仿宋"/>
          <w:kern w:val="0"/>
          <w:sz w:val="32"/>
          <w:szCs w:val="32"/>
        </w:rPr>
        <w:t>工作评价，促进教学</w:t>
      </w:r>
      <w:r>
        <w:rPr>
          <w:rFonts w:ascii="仿宋" w:hAnsi="仿宋" w:eastAsia="仿宋"/>
          <w:kern w:val="0"/>
          <w:sz w:val="32"/>
          <w:szCs w:val="32"/>
        </w:rPr>
        <w:t>水平</w:t>
      </w:r>
      <w:r>
        <w:rPr>
          <w:rFonts w:hint="eastAsia" w:ascii="仿宋" w:hAnsi="仿宋" w:eastAsia="仿宋"/>
          <w:kern w:val="0"/>
          <w:sz w:val="32"/>
          <w:szCs w:val="32"/>
        </w:rPr>
        <w:t>和</w:t>
      </w:r>
      <w:r>
        <w:rPr>
          <w:rFonts w:ascii="仿宋" w:hAnsi="仿宋" w:eastAsia="仿宋"/>
          <w:kern w:val="0"/>
          <w:sz w:val="32"/>
          <w:szCs w:val="32"/>
        </w:rPr>
        <w:t>教学质量</w:t>
      </w:r>
      <w:r>
        <w:rPr>
          <w:rFonts w:hint="eastAsia" w:ascii="仿宋" w:hAnsi="仿宋" w:eastAsia="仿宋"/>
          <w:kern w:val="0"/>
          <w:sz w:val="32"/>
          <w:szCs w:val="32"/>
        </w:rPr>
        <w:t>提高</w:t>
      </w:r>
      <w:r>
        <w:rPr>
          <w:rFonts w:ascii="仿宋" w:hAnsi="仿宋" w:eastAsia="仿宋"/>
          <w:kern w:val="0"/>
          <w:sz w:val="32"/>
          <w:szCs w:val="32"/>
        </w:rPr>
        <w:t>。</w:t>
      </w:r>
    </w:p>
    <w:p>
      <w:pPr>
        <w:widowControl/>
        <w:spacing w:line="580" w:lineRule="exact"/>
        <w:ind w:firstLine="643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b/>
          <w:kern w:val="0"/>
          <w:sz w:val="32"/>
          <w:szCs w:val="32"/>
        </w:rPr>
        <w:t>第三条</w:t>
      </w:r>
      <w:r>
        <w:rPr>
          <w:rFonts w:ascii="仿宋" w:hAnsi="仿宋" w:eastAsia="仿宋"/>
          <w:kern w:val="0"/>
          <w:sz w:val="32"/>
          <w:szCs w:val="32"/>
        </w:rPr>
        <w:t xml:space="preserve"> 教学督导任务：对教学工作和教学管理工作进行</w:t>
      </w:r>
      <w:r>
        <w:rPr>
          <w:rFonts w:hint="eastAsia" w:ascii="仿宋" w:hAnsi="仿宋" w:eastAsia="仿宋" w:cs="仿宋_GB2312"/>
          <w:sz w:val="31"/>
          <w:szCs w:val="31"/>
        </w:rPr>
        <w:t>检查、监督、评估、指导、咨询和反馈信息</w:t>
      </w:r>
      <w:r>
        <w:rPr>
          <w:rFonts w:hint="eastAsia" w:ascii="仿宋" w:hAnsi="仿宋" w:eastAsia="仿宋"/>
          <w:kern w:val="0"/>
          <w:sz w:val="32"/>
          <w:szCs w:val="32"/>
        </w:rPr>
        <w:t>，为教学工作</w:t>
      </w:r>
      <w:r>
        <w:rPr>
          <w:rFonts w:ascii="仿宋" w:hAnsi="仿宋" w:eastAsia="仿宋"/>
          <w:kern w:val="0"/>
          <w:sz w:val="32"/>
          <w:szCs w:val="32"/>
        </w:rPr>
        <w:t>评价</w:t>
      </w:r>
      <w:r>
        <w:rPr>
          <w:rFonts w:hint="eastAsia" w:ascii="仿宋" w:hAnsi="仿宋" w:eastAsia="仿宋"/>
          <w:kern w:val="0"/>
          <w:sz w:val="32"/>
          <w:szCs w:val="32"/>
        </w:rPr>
        <w:t>提供依据，</w:t>
      </w:r>
      <w:r>
        <w:rPr>
          <w:rFonts w:ascii="仿宋" w:hAnsi="仿宋" w:eastAsia="仿宋"/>
          <w:kern w:val="0"/>
          <w:sz w:val="32"/>
          <w:szCs w:val="32"/>
        </w:rPr>
        <w:t>对教学质量的提高提出建设性建议。</w:t>
      </w:r>
    </w:p>
    <w:p>
      <w:pPr>
        <w:adjustRightInd w:val="0"/>
        <w:snapToGrid w:val="0"/>
        <w:spacing w:line="580" w:lineRule="exact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第二章 组织与管理</w:t>
      </w:r>
    </w:p>
    <w:p>
      <w:pPr>
        <w:widowControl/>
        <w:spacing w:line="580" w:lineRule="exact"/>
        <w:ind w:firstLine="643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b/>
          <w:kern w:val="0"/>
          <w:sz w:val="32"/>
          <w:szCs w:val="32"/>
        </w:rPr>
        <w:t>第四条</w:t>
      </w:r>
      <w:r>
        <w:rPr>
          <w:rFonts w:ascii="仿宋" w:hAnsi="仿宋" w:eastAsia="仿宋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/>
          <w:kern w:val="0"/>
          <w:sz w:val="32"/>
          <w:szCs w:val="32"/>
        </w:rPr>
        <w:t>学院</w:t>
      </w:r>
      <w:r>
        <w:rPr>
          <w:rFonts w:ascii="仿宋" w:hAnsi="仿宋" w:eastAsia="仿宋"/>
          <w:kern w:val="0"/>
          <w:sz w:val="32"/>
          <w:szCs w:val="32"/>
        </w:rPr>
        <w:t>成立教学督导小组</w:t>
      </w:r>
      <w:r>
        <w:rPr>
          <w:rFonts w:hint="eastAsia" w:ascii="仿宋" w:hAnsi="仿宋" w:eastAsia="仿宋"/>
          <w:kern w:val="0"/>
          <w:sz w:val="32"/>
          <w:szCs w:val="32"/>
        </w:rPr>
        <w:t>，在院长领导下开展工作，分管教学副院长负责日常管理工作</w:t>
      </w:r>
      <w:r>
        <w:rPr>
          <w:rFonts w:ascii="仿宋" w:hAnsi="仿宋" w:eastAsia="仿宋"/>
          <w:kern w:val="0"/>
          <w:sz w:val="32"/>
          <w:szCs w:val="32"/>
        </w:rPr>
        <w:t>。</w:t>
      </w:r>
    </w:p>
    <w:p>
      <w:pPr>
        <w:widowControl/>
        <w:spacing w:line="580" w:lineRule="exact"/>
        <w:ind w:firstLine="643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b/>
          <w:kern w:val="0"/>
          <w:sz w:val="32"/>
          <w:szCs w:val="32"/>
        </w:rPr>
        <w:t>第五条</w:t>
      </w:r>
      <w:r>
        <w:rPr>
          <w:rFonts w:ascii="仿宋" w:hAnsi="仿宋" w:eastAsia="仿宋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/>
          <w:kern w:val="0"/>
          <w:sz w:val="32"/>
          <w:szCs w:val="32"/>
        </w:rPr>
        <w:t>学院</w:t>
      </w:r>
      <w:r>
        <w:rPr>
          <w:rFonts w:ascii="仿宋" w:hAnsi="仿宋" w:eastAsia="仿宋"/>
          <w:kern w:val="0"/>
          <w:sz w:val="32"/>
          <w:szCs w:val="32"/>
        </w:rPr>
        <w:t>教学督导</w:t>
      </w:r>
      <w:r>
        <w:rPr>
          <w:rFonts w:hint="eastAsia" w:ascii="仿宋" w:hAnsi="仿宋" w:eastAsia="仿宋"/>
          <w:kern w:val="0"/>
          <w:sz w:val="32"/>
          <w:szCs w:val="32"/>
        </w:rPr>
        <w:t>小</w:t>
      </w:r>
      <w:r>
        <w:rPr>
          <w:rFonts w:ascii="仿宋" w:hAnsi="仿宋" w:eastAsia="仿宋"/>
          <w:kern w:val="0"/>
          <w:sz w:val="32"/>
          <w:szCs w:val="32"/>
        </w:rPr>
        <w:t>组</w:t>
      </w:r>
      <w:r>
        <w:rPr>
          <w:rFonts w:hint="eastAsia" w:ascii="仿宋" w:hAnsi="仿宋" w:eastAsia="仿宋"/>
          <w:kern w:val="0"/>
          <w:sz w:val="32"/>
          <w:szCs w:val="32"/>
        </w:rPr>
        <w:t>的构成</w:t>
      </w:r>
    </w:p>
    <w:p>
      <w:pPr>
        <w:widowControl/>
        <w:spacing w:line="580" w:lineRule="exact"/>
        <w:ind w:firstLine="640" w:firstLineChars="200"/>
        <w:jc w:val="left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组长：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韩娇</w:t>
      </w:r>
    </w:p>
    <w:p>
      <w:pPr>
        <w:widowControl/>
        <w:spacing w:line="580" w:lineRule="exact"/>
        <w:ind w:firstLine="640" w:firstLineChars="200"/>
        <w:jc w:val="left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副组长：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孟宪东</w:t>
      </w:r>
    </w:p>
    <w:p>
      <w:pPr>
        <w:widowControl/>
        <w:spacing w:line="580" w:lineRule="exact"/>
        <w:ind w:firstLine="640" w:firstLineChars="200"/>
        <w:jc w:val="left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组员：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周  铮  宗宇鹏  胡  冰  兰  天  张晓华</w:t>
      </w:r>
      <w:bookmarkStart w:id="1" w:name="_GoBack"/>
      <w:bookmarkEnd w:id="1"/>
    </w:p>
    <w:p>
      <w:pPr>
        <w:widowControl/>
        <w:spacing w:line="580" w:lineRule="exact"/>
        <w:ind w:firstLine="640" w:firstLineChars="200"/>
        <w:jc w:val="left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秘书：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孙永建</w:t>
      </w:r>
    </w:p>
    <w:p>
      <w:pPr>
        <w:adjustRightInd w:val="0"/>
        <w:snapToGrid w:val="0"/>
        <w:spacing w:line="580" w:lineRule="exact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第</w:t>
      </w:r>
      <w:r>
        <w:rPr>
          <w:rFonts w:hint="eastAsia" w:eastAsia="黑体"/>
          <w:sz w:val="32"/>
          <w:szCs w:val="32"/>
        </w:rPr>
        <w:t>三</w:t>
      </w:r>
      <w:r>
        <w:rPr>
          <w:rFonts w:eastAsia="黑体"/>
          <w:sz w:val="32"/>
          <w:szCs w:val="32"/>
        </w:rPr>
        <w:t>章 工作职责</w:t>
      </w:r>
    </w:p>
    <w:p>
      <w:pPr>
        <w:spacing w:line="580" w:lineRule="exact"/>
        <w:ind w:firstLine="643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b/>
          <w:kern w:val="0"/>
          <w:sz w:val="32"/>
          <w:szCs w:val="32"/>
        </w:rPr>
        <w:t>第</w:t>
      </w:r>
      <w:r>
        <w:rPr>
          <w:rFonts w:hint="eastAsia" w:ascii="仿宋" w:hAnsi="仿宋" w:eastAsia="仿宋"/>
          <w:b/>
          <w:kern w:val="0"/>
          <w:sz w:val="32"/>
          <w:szCs w:val="32"/>
        </w:rPr>
        <w:t>六</w:t>
      </w:r>
      <w:r>
        <w:rPr>
          <w:rFonts w:ascii="仿宋" w:hAnsi="仿宋" w:eastAsia="仿宋"/>
          <w:b/>
          <w:kern w:val="0"/>
          <w:sz w:val="32"/>
          <w:szCs w:val="32"/>
        </w:rPr>
        <w:t>条</w:t>
      </w:r>
      <w:r>
        <w:rPr>
          <w:rFonts w:hint="eastAsia" w:ascii="仿宋" w:hAnsi="仿宋" w:eastAsia="仿宋"/>
          <w:kern w:val="0"/>
          <w:sz w:val="32"/>
          <w:szCs w:val="32"/>
        </w:rPr>
        <w:t xml:space="preserve"> 学院</w:t>
      </w:r>
      <w:r>
        <w:rPr>
          <w:rFonts w:ascii="仿宋" w:hAnsi="仿宋" w:eastAsia="仿宋"/>
          <w:kern w:val="0"/>
          <w:sz w:val="32"/>
          <w:szCs w:val="32"/>
        </w:rPr>
        <w:t>督导小组</w:t>
      </w:r>
      <w:r>
        <w:rPr>
          <w:rFonts w:hint="eastAsia" w:ascii="仿宋" w:hAnsi="仿宋" w:eastAsia="仿宋"/>
          <w:kern w:val="0"/>
          <w:sz w:val="32"/>
          <w:szCs w:val="32"/>
        </w:rPr>
        <w:t>负责监督检查学院教学工作、教学运行及管理工作情况，负责处理学院教学差错和教学事故，并报学校相关部门备案。</w:t>
      </w:r>
    </w:p>
    <w:p>
      <w:pPr>
        <w:widowControl/>
        <w:spacing w:line="580" w:lineRule="exact"/>
        <w:ind w:firstLine="643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b/>
          <w:kern w:val="0"/>
          <w:sz w:val="32"/>
          <w:szCs w:val="32"/>
        </w:rPr>
        <w:t>第</w:t>
      </w:r>
      <w:r>
        <w:rPr>
          <w:rFonts w:hint="eastAsia" w:ascii="仿宋" w:hAnsi="仿宋" w:eastAsia="仿宋"/>
          <w:b/>
          <w:kern w:val="0"/>
          <w:sz w:val="32"/>
          <w:szCs w:val="32"/>
        </w:rPr>
        <w:t>七</w:t>
      </w:r>
      <w:r>
        <w:rPr>
          <w:rFonts w:ascii="仿宋" w:hAnsi="仿宋" w:eastAsia="仿宋"/>
          <w:b/>
          <w:kern w:val="0"/>
          <w:sz w:val="32"/>
          <w:szCs w:val="32"/>
        </w:rPr>
        <w:t>条</w:t>
      </w:r>
      <w:r>
        <w:rPr>
          <w:rFonts w:hint="eastAsia" w:ascii="仿宋" w:hAnsi="仿宋" w:eastAsia="仿宋"/>
          <w:kern w:val="0"/>
          <w:sz w:val="32"/>
          <w:szCs w:val="32"/>
        </w:rPr>
        <w:t xml:space="preserve"> 学院</w:t>
      </w:r>
      <w:r>
        <w:rPr>
          <w:rFonts w:ascii="仿宋" w:hAnsi="仿宋" w:eastAsia="仿宋"/>
          <w:kern w:val="0"/>
          <w:sz w:val="32"/>
          <w:szCs w:val="32"/>
        </w:rPr>
        <w:t>教学督导</w:t>
      </w:r>
      <w:r>
        <w:rPr>
          <w:rFonts w:hint="eastAsia" w:ascii="仿宋" w:hAnsi="仿宋" w:eastAsia="仿宋"/>
          <w:kern w:val="0"/>
          <w:sz w:val="32"/>
          <w:szCs w:val="32"/>
        </w:rPr>
        <w:t>小</w:t>
      </w:r>
      <w:r>
        <w:rPr>
          <w:rFonts w:ascii="仿宋" w:hAnsi="仿宋" w:eastAsia="仿宋"/>
          <w:kern w:val="0"/>
          <w:sz w:val="32"/>
          <w:szCs w:val="32"/>
        </w:rPr>
        <w:t>组</w:t>
      </w:r>
      <w:r>
        <w:rPr>
          <w:rFonts w:hint="eastAsia" w:ascii="仿宋" w:hAnsi="仿宋" w:eastAsia="仿宋"/>
          <w:kern w:val="0"/>
          <w:sz w:val="32"/>
          <w:szCs w:val="32"/>
        </w:rPr>
        <w:t>主要工作职责：</w:t>
      </w:r>
    </w:p>
    <w:p>
      <w:pPr>
        <w:widowControl/>
        <w:spacing w:line="58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t>1</w:t>
      </w:r>
      <w:r>
        <w:rPr>
          <w:rFonts w:hint="eastAsia" w:ascii="仿宋" w:hAnsi="仿宋" w:eastAsia="仿宋"/>
          <w:kern w:val="0"/>
          <w:sz w:val="32"/>
          <w:szCs w:val="32"/>
        </w:rPr>
        <w:t>.进行</w:t>
      </w:r>
      <w:r>
        <w:rPr>
          <w:rFonts w:ascii="仿宋" w:hAnsi="仿宋" w:eastAsia="仿宋"/>
          <w:kern w:val="0"/>
          <w:sz w:val="32"/>
          <w:szCs w:val="32"/>
        </w:rPr>
        <w:t>学期开学前检查、</w:t>
      </w:r>
      <w:r>
        <w:rPr>
          <w:rFonts w:hint="eastAsia" w:ascii="仿宋" w:hAnsi="仿宋" w:eastAsia="仿宋"/>
          <w:kern w:val="0"/>
          <w:sz w:val="32"/>
          <w:szCs w:val="32"/>
        </w:rPr>
        <w:t>学</w:t>
      </w:r>
      <w:r>
        <w:rPr>
          <w:rFonts w:ascii="仿宋" w:hAnsi="仿宋" w:eastAsia="仿宋"/>
          <w:kern w:val="0"/>
          <w:sz w:val="32"/>
          <w:szCs w:val="32"/>
        </w:rPr>
        <w:t>期中教学检查、</w:t>
      </w:r>
      <w:r>
        <w:rPr>
          <w:rFonts w:hint="eastAsia" w:ascii="仿宋" w:hAnsi="仿宋" w:eastAsia="仿宋"/>
          <w:kern w:val="0"/>
          <w:sz w:val="32"/>
          <w:szCs w:val="32"/>
        </w:rPr>
        <w:t>期末</w:t>
      </w:r>
      <w:r>
        <w:rPr>
          <w:rFonts w:ascii="仿宋" w:hAnsi="仿宋" w:eastAsia="仿宋"/>
          <w:kern w:val="0"/>
          <w:sz w:val="32"/>
          <w:szCs w:val="32"/>
        </w:rPr>
        <w:t>教学档案</w:t>
      </w:r>
      <w:r>
        <w:rPr>
          <w:rFonts w:hint="eastAsia" w:ascii="仿宋" w:hAnsi="仿宋" w:eastAsia="仿宋"/>
          <w:kern w:val="0"/>
          <w:sz w:val="32"/>
          <w:szCs w:val="32"/>
        </w:rPr>
        <w:t>归档情况</w:t>
      </w:r>
      <w:r>
        <w:rPr>
          <w:rFonts w:ascii="仿宋" w:hAnsi="仿宋" w:eastAsia="仿宋"/>
          <w:kern w:val="0"/>
          <w:sz w:val="32"/>
          <w:szCs w:val="32"/>
        </w:rPr>
        <w:t>检查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widowControl/>
        <w:spacing w:line="58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t>2</w:t>
      </w:r>
      <w:r>
        <w:rPr>
          <w:rFonts w:hint="eastAsia" w:ascii="仿宋" w:hAnsi="仿宋" w:eastAsia="仿宋"/>
          <w:kern w:val="0"/>
          <w:sz w:val="32"/>
          <w:szCs w:val="32"/>
        </w:rPr>
        <w:t>.</w:t>
      </w:r>
      <w:r>
        <w:rPr>
          <w:rFonts w:ascii="仿宋" w:hAnsi="仿宋" w:eastAsia="仿宋"/>
          <w:kern w:val="0"/>
          <w:sz w:val="32"/>
          <w:szCs w:val="32"/>
        </w:rPr>
        <w:t>进行随机听课</w:t>
      </w:r>
      <w:r>
        <w:rPr>
          <w:rFonts w:hint="eastAsia" w:ascii="仿宋" w:hAnsi="仿宋" w:eastAsia="仿宋"/>
          <w:kern w:val="0"/>
          <w:sz w:val="32"/>
          <w:szCs w:val="32"/>
        </w:rPr>
        <w:t>（包括理论课、实验课）</w:t>
      </w:r>
      <w:r>
        <w:rPr>
          <w:rFonts w:ascii="仿宋" w:hAnsi="仿宋" w:eastAsia="仿宋"/>
          <w:kern w:val="0"/>
          <w:sz w:val="32"/>
          <w:szCs w:val="32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检查教学秩序，检查教学计划</w:t>
      </w:r>
      <w:r>
        <w:rPr>
          <w:rFonts w:ascii="仿宋" w:hAnsi="仿宋" w:eastAsia="仿宋"/>
          <w:kern w:val="0"/>
          <w:sz w:val="32"/>
          <w:szCs w:val="32"/>
        </w:rPr>
        <w:t>执行情况，</w:t>
      </w:r>
      <w:r>
        <w:rPr>
          <w:rFonts w:hint="eastAsia" w:ascii="仿宋" w:hAnsi="仿宋" w:eastAsia="仿宋"/>
          <w:kern w:val="0"/>
          <w:sz w:val="32"/>
          <w:szCs w:val="32"/>
        </w:rPr>
        <w:t>检查教师课堂教学效果和</w:t>
      </w:r>
      <w:r>
        <w:rPr>
          <w:rFonts w:ascii="仿宋" w:hAnsi="仿宋" w:eastAsia="仿宋"/>
          <w:kern w:val="0"/>
          <w:sz w:val="32"/>
          <w:szCs w:val="32"/>
        </w:rPr>
        <w:t>学生学习情况。</w:t>
      </w:r>
    </w:p>
    <w:p>
      <w:pPr>
        <w:widowControl/>
        <w:spacing w:line="58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t>3</w:t>
      </w:r>
      <w:r>
        <w:rPr>
          <w:rFonts w:hint="eastAsia" w:ascii="仿宋" w:hAnsi="仿宋" w:eastAsia="仿宋"/>
          <w:kern w:val="0"/>
          <w:sz w:val="32"/>
          <w:szCs w:val="32"/>
        </w:rPr>
        <w:t>.</w:t>
      </w:r>
      <w:r>
        <w:rPr>
          <w:rFonts w:ascii="仿宋" w:hAnsi="仿宋" w:eastAsia="仿宋"/>
          <w:kern w:val="0"/>
          <w:sz w:val="32"/>
          <w:szCs w:val="32"/>
        </w:rPr>
        <w:t>对实习</w:t>
      </w:r>
      <w:r>
        <w:rPr>
          <w:rFonts w:hint="eastAsia" w:ascii="仿宋" w:hAnsi="仿宋" w:eastAsia="仿宋"/>
          <w:kern w:val="0"/>
          <w:sz w:val="32"/>
          <w:szCs w:val="32"/>
        </w:rPr>
        <w:t>(</w:t>
      </w:r>
      <w:r>
        <w:rPr>
          <w:rFonts w:ascii="仿宋" w:hAnsi="仿宋" w:eastAsia="仿宋"/>
          <w:kern w:val="0"/>
          <w:sz w:val="32"/>
          <w:szCs w:val="32"/>
        </w:rPr>
        <w:t>实训</w:t>
      </w:r>
      <w:r>
        <w:rPr>
          <w:rFonts w:hint="eastAsia" w:ascii="仿宋" w:hAnsi="仿宋" w:eastAsia="仿宋"/>
          <w:kern w:val="0"/>
          <w:sz w:val="32"/>
          <w:szCs w:val="32"/>
        </w:rPr>
        <w:t>)</w:t>
      </w:r>
      <w:r>
        <w:rPr>
          <w:rFonts w:ascii="仿宋" w:hAnsi="仿宋" w:eastAsia="仿宋"/>
          <w:kern w:val="0"/>
          <w:sz w:val="32"/>
          <w:szCs w:val="32"/>
        </w:rPr>
        <w:t>、课程设计、毕业设计等集中实践教学环节的过程和内容质量进行监督检查、指导</w:t>
      </w:r>
      <w:r>
        <w:rPr>
          <w:rFonts w:hint="eastAsia" w:ascii="仿宋" w:hAnsi="仿宋" w:eastAsia="仿宋"/>
          <w:kern w:val="0"/>
          <w:sz w:val="32"/>
          <w:szCs w:val="32"/>
        </w:rPr>
        <w:t>和</w:t>
      </w:r>
      <w:r>
        <w:rPr>
          <w:rFonts w:ascii="仿宋" w:hAnsi="仿宋" w:eastAsia="仿宋"/>
          <w:kern w:val="0"/>
          <w:sz w:val="32"/>
          <w:szCs w:val="32"/>
        </w:rPr>
        <w:t xml:space="preserve">评价。 </w:t>
      </w:r>
    </w:p>
    <w:p>
      <w:pPr>
        <w:widowControl/>
        <w:spacing w:line="58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t>4</w:t>
      </w:r>
      <w:r>
        <w:rPr>
          <w:rFonts w:hint="eastAsia" w:ascii="仿宋" w:hAnsi="仿宋" w:eastAsia="仿宋"/>
          <w:kern w:val="0"/>
          <w:sz w:val="32"/>
          <w:szCs w:val="32"/>
        </w:rPr>
        <w:t>.</w:t>
      </w:r>
      <w:r>
        <w:rPr>
          <w:rFonts w:ascii="仿宋" w:hAnsi="仿宋" w:eastAsia="仿宋"/>
          <w:kern w:val="0"/>
          <w:sz w:val="32"/>
          <w:szCs w:val="32"/>
        </w:rPr>
        <w:t>抽查教师命题、阅卷、考试分析等环节的规范性。</w:t>
      </w:r>
    </w:p>
    <w:p>
      <w:pPr>
        <w:widowControl/>
        <w:spacing w:line="58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t>5</w:t>
      </w:r>
      <w:r>
        <w:rPr>
          <w:rFonts w:hint="eastAsia" w:ascii="仿宋" w:hAnsi="仿宋" w:eastAsia="仿宋"/>
          <w:kern w:val="0"/>
          <w:sz w:val="32"/>
          <w:szCs w:val="32"/>
        </w:rPr>
        <w:t>.</w:t>
      </w:r>
      <w:r>
        <w:rPr>
          <w:rFonts w:ascii="仿宋" w:hAnsi="仿宋" w:eastAsia="仿宋"/>
          <w:kern w:val="0"/>
          <w:sz w:val="32"/>
          <w:szCs w:val="32"/>
        </w:rPr>
        <w:t>收集教学运行过程中的相关信息，对教学工作及教学管理工作提出意见和建议。</w:t>
      </w:r>
    </w:p>
    <w:p>
      <w:pPr>
        <w:widowControl/>
        <w:spacing w:line="580" w:lineRule="exact"/>
        <w:ind w:firstLine="640" w:firstLineChars="200"/>
        <w:jc w:val="left"/>
        <w:rPr>
          <w:rFonts w:ascii="仿宋" w:hAnsi="仿宋" w:eastAsia="仿宋" w:cs="仿宋_GB2312"/>
          <w:sz w:val="31"/>
          <w:szCs w:val="31"/>
        </w:rPr>
      </w:pPr>
      <w:r>
        <w:rPr>
          <w:rFonts w:ascii="仿宋" w:hAnsi="仿宋" w:eastAsia="仿宋"/>
          <w:kern w:val="0"/>
          <w:sz w:val="32"/>
          <w:szCs w:val="32"/>
        </w:rPr>
        <w:t>6</w:t>
      </w:r>
      <w:r>
        <w:rPr>
          <w:rFonts w:hint="eastAsia" w:ascii="仿宋" w:hAnsi="仿宋" w:eastAsia="仿宋"/>
          <w:kern w:val="0"/>
          <w:sz w:val="32"/>
          <w:szCs w:val="32"/>
        </w:rPr>
        <w:t>.</w:t>
      </w:r>
      <w:r>
        <w:rPr>
          <w:rFonts w:hint="eastAsia" w:ascii="仿宋" w:hAnsi="仿宋" w:eastAsia="仿宋" w:cs="仿宋_GB2312"/>
          <w:sz w:val="31"/>
          <w:szCs w:val="31"/>
        </w:rPr>
        <w:t>参与学校教学评估、教学改革、专业建设、课程建设等有关工作。</w:t>
      </w:r>
    </w:p>
    <w:p>
      <w:pPr>
        <w:widowControl/>
        <w:spacing w:line="580" w:lineRule="exact"/>
        <w:ind w:firstLine="640" w:firstLineChars="200"/>
        <w:jc w:val="left"/>
        <w:rPr>
          <w:rFonts w:ascii="仿宋" w:hAnsi="仿宋" w:eastAsia="仿宋" w:cs="仿宋_GB2312"/>
          <w:color w:val="333333"/>
          <w:sz w:val="31"/>
          <w:szCs w:val="31"/>
        </w:rPr>
      </w:pPr>
      <w:r>
        <w:rPr>
          <w:rFonts w:hint="eastAsia" w:ascii="仿宋" w:hAnsi="仿宋" w:eastAsia="仿宋"/>
          <w:kern w:val="0"/>
          <w:sz w:val="32"/>
          <w:szCs w:val="32"/>
        </w:rPr>
        <w:t>7</w:t>
      </w:r>
      <w:r>
        <w:rPr>
          <w:rFonts w:ascii="仿宋" w:hAnsi="仿宋" w:eastAsia="仿宋"/>
          <w:kern w:val="0"/>
          <w:sz w:val="32"/>
          <w:szCs w:val="32"/>
        </w:rPr>
        <w:t>.每</w:t>
      </w:r>
      <w:r>
        <w:rPr>
          <w:rFonts w:hint="eastAsia" w:ascii="仿宋" w:hAnsi="仿宋" w:eastAsia="仿宋"/>
          <w:kern w:val="0"/>
          <w:sz w:val="32"/>
          <w:szCs w:val="32"/>
        </w:rPr>
        <w:t>名督导小组成员</w:t>
      </w:r>
      <w:r>
        <w:rPr>
          <w:rFonts w:ascii="仿宋" w:hAnsi="仿宋" w:eastAsia="仿宋"/>
          <w:kern w:val="0"/>
          <w:sz w:val="32"/>
          <w:szCs w:val="32"/>
        </w:rPr>
        <w:t>每</w:t>
      </w:r>
      <w:r>
        <w:rPr>
          <w:rFonts w:hint="eastAsia" w:ascii="仿宋" w:hAnsi="仿宋" w:eastAsia="仿宋"/>
          <w:kern w:val="0"/>
          <w:sz w:val="32"/>
          <w:szCs w:val="32"/>
        </w:rPr>
        <w:t>学期</w:t>
      </w:r>
      <w:r>
        <w:rPr>
          <w:rFonts w:ascii="仿宋" w:hAnsi="仿宋" w:eastAsia="仿宋"/>
          <w:kern w:val="0"/>
          <w:sz w:val="32"/>
          <w:szCs w:val="32"/>
        </w:rPr>
        <w:t>听课不少于8学时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widowControl/>
        <w:spacing w:line="580" w:lineRule="exact"/>
        <w:ind w:firstLine="643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b/>
          <w:kern w:val="0"/>
          <w:sz w:val="32"/>
          <w:szCs w:val="32"/>
        </w:rPr>
        <w:t>第</w:t>
      </w:r>
      <w:r>
        <w:rPr>
          <w:rFonts w:hint="eastAsia" w:ascii="仿宋" w:hAnsi="仿宋" w:eastAsia="仿宋"/>
          <w:b/>
          <w:kern w:val="0"/>
          <w:sz w:val="32"/>
          <w:szCs w:val="32"/>
        </w:rPr>
        <w:t>八</w:t>
      </w:r>
      <w:r>
        <w:rPr>
          <w:rFonts w:ascii="仿宋" w:hAnsi="仿宋" w:eastAsia="仿宋"/>
          <w:b/>
          <w:kern w:val="0"/>
          <w:sz w:val="32"/>
          <w:szCs w:val="32"/>
        </w:rPr>
        <w:t>条</w:t>
      </w:r>
      <w:r>
        <w:rPr>
          <w:rFonts w:ascii="仿宋" w:hAnsi="仿宋" w:eastAsia="仿宋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/>
          <w:kern w:val="0"/>
          <w:sz w:val="32"/>
          <w:szCs w:val="32"/>
        </w:rPr>
        <w:t>学院</w:t>
      </w:r>
      <w:r>
        <w:rPr>
          <w:rFonts w:ascii="仿宋" w:hAnsi="仿宋" w:eastAsia="仿宋"/>
          <w:kern w:val="0"/>
          <w:sz w:val="32"/>
          <w:szCs w:val="32"/>
        </w:rPr>
        <w:t>对教学督导员的工作应予以充分重视并给予大力支持。</w:t>
      </w:r>
    </w:p>
    <w:p>
      <w:pPr>
        <w:adjustRightInd w:val="0"/>
        <w:snapToGrid w:val="0"/>
        <w:spacing w:line="580" w:lineRule="exact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第</w:t>
      </w:r>
      <w:r>
        <w:rPr>
          <w:rFonts w:hint="eastAsia" w:eastAsia="黑体"/>
          <w:sz w:val="32"/>
          <w:szCs w:val="32"/>
        </w:rPr>
        <w:t>四</w:t>
      </w:r>
      <w:r>
        <w:rPr>
          <w:rFonts w:eastAsia="黑体"/>
          <w:sz w:val="32"/>
          <w:szCs w:val="32"/>
        </w:rPr>
        <w:t>章 附　则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本制度由学院办公室负责解释，自公布之日起施行。</w:t>
      </w:r>
    </w:p>
    <w:p>
      <w:pPr>
        <w:widowControl/>
        <w:spacing w:line="580" w:lineRule="exact"/>
        <w:ind w:firstLine="5440" w:firstLineChars="1700"/>
        <w:jc w:val="left"/>
        <w:rPr>
          <w:rFonts w:ascii="仿宋" w:hAnsi="仿宋" w:eastAsia="仿宋"/>
          <w:kern w:val="0"/>
          <w:sz w:val="32"/>
          <w:szCs w:val="32"/>
        </w:rPr>
      </w:pPr>
    </w:p>
    <w:p>
      <w:pPr>
        <w:widowControl/>
        <w:spacing w:line="580" w:lineRule="exact"/>
        <w:ind w:firstLine="5440" w:firstLineChars="17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创新创业</w:t>
      </w:r>
      <w:r>
        <w:rPr>
          <w:rFonts w:hint="eastAsia" w:ascii="仿宋" w:hAnsi="仿宋" w:eastAsia="仿宋"/>
          <w:kern w:val="0"/>
          <w:sz w:val="32"/>
          <w:szCs w:val="32"/>
        </w:rPr>
        <w:t>学院</w:t>
      </w:r>
    </w:p>
    <w:p>
      <w:pPr>
        <w:widowControl/>
        <w:spacing w:line="580" w:lineRule="exact"/>
        <w:ind w:firstLine="5760" w:firstLineChars="18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2023年10月</w:t>
      </w:r>
    </w:p>
    <w:p>
      <w:pPr>
        <w:widowControl/>
        <w:spacing w:line="58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701" w:right="1531" w:bottom="1871" w:left="1531" w:header="851" w:footer="992" w:gutter="0"/>
      <w:pgNumType w:fmt="numberInDash" w:start="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right" w:pos="8820"/>
        <w:tab w:val="clear" w:pos="8306"/>
      </w:tabs>
      <w:ind w:right="55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left" w:pos="3795"/>
      </w:tabs>
      <w:ind w:right="360" w:firstLine="360"/>
      <w:jc w:val="both"/>
    </w:pPr>
    <w:r>
      <w:rPr>
        <w:sz w:val="24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zZmZjMDQ4OWZiZDMwOTdjOWQwZGRhMDhkNzhiOTQifQ=="/>
  </w:docVars>
  <w:rsids>
    <w:rsidRoot w:val="005557B5"/>
    <w:rsid w:val="00021701"/>
    <w:rsid w:val="0002782A"/>
    <w:rsid w:val="00032F31"/>
    <w:rsid w:val="00033ABC"/>
    <w:rsid w:val="000B20F2"/>
    <w:rsid w:val="000C6384"/>
    <w:rsid w:val="000D1739"/>
    <w:rsid w:val="000D7E7F"/>
    <w:rsid w:val="0010004B"/>
    <w:rsid w:val="00124B4A"/>
    <w:rsid w:val="00136BE0"/>
    <w:rsid w:val="00163E6A"/>
    <w:rsid w:val="00180C99"/>
    <w:rsid w:val="001D6B74"/>
    <w:rsid w:val="001E5704"/>
    <w:rsid w:val="001F2815"/>
    <w:rsid w:val="00201EAD"/>
    <w:rsid w:val="002212EE"/>
    <w:rsid w:val="00253C35"/>
    <w:rsid w:val="002653F1"/>
    <w:rsid w:val="00270E21"/>
    <w:rsid w:val="00297770"/>
    <w:rsid w:val="002A02DD"/>
    <w:rsid w:val="002B11C6"/>
    <w:rsid w:val="002B13CF"/>
    <w:rsid w:val="002E1066"/>
    <w:rsid w:val="002F4C86"/>
    <w:rsid w:val="003232A9"/>
    <w:rsid w:val="00363316"/>
    <w:rsid w:val="00397FF7"/>
    <w:rsid w:val="003A2354"/>
    <w:rsid w:val="003E010F"/>
    <w:rsid w:val="003E1004"/>
    <w:rsid w:val="003F17C8"/>
    <w:rsid w:val="0043707E"/>
    <w:rsid w:val="00453107"/>
    <w:rsid w:val="00467520"/>
    <w:rsid w:val="00490B57"/>
    <w:rsid w:val="005024E3"/>
    <w:rsid w:val="00503761"/>
    <w:rsid w:val="005465EE"/>
    <w:rsid w:val="005557B5"/>
    <w:rsid w:val="00557805"/>
    <w:rsid w:val="00580F6A"/>
    <w:rsid w:val="00596A09"/>
    <w:rsid w:val="005D370D"/>
    <w:rsid w:val="005D5F9D"/>
    <w:rsid w:val="00653226"/>
    <w:rsid w:val="00655588"/>
    <w:rsid w:val="00671196"/>
    <w:rsid w:val="006876BA"/>
    <w:rsid w:val="006B3010"/>
    <w:rsid w:val="006D245C"/>
    <w:rsid w:val="00705116"/>
    <w:rsid w:val="007132CA"/>
    <w:rsid w:val="007159CB"/>
    <w:rsid w:val="00715CF2"/>
    <w:rsid w:val="00716A04"/>
    <w:rsid w:val="00716D84"/>
    <w:rsid w:val="00731362"/>
    <w:rsid w:val="00732B1B"/>
    <w:rsid w:val="0073389F"/>
    <w:rsid w:val="00740988"/>
    <w:rsid w:val="007617C0"/>
    <w:rsid w:val="00766BE4"/>
    <w:rsid w:val="0078380B"/>
    <w:rsid w:val="00785DBD"/>
    <w:rsid w:val="007A1D21"/>
    <w:rsid w:val="007B0CA2"/>
    <w:rsid w:val="007C7A0C"/>
    <w:rsid w:val="007D5C08"/>
    <w:rsid w:val="007F01FA"/>
    <w:rsid w:val="007F6BBB"/>
    <w:rsid w:val="0080199E"/>
    <w:rsid w:val="008227E3"/>
    <w:rsid w:val="00832127"/>
    <w:rsid w:val="00834423"/>
    <w:rsid w:val="008671EF"/>
    <w:rsid w:val="0087607C"/>
    <w:rsid w:val="0087616D"/>
    <w:rsid w:val="00876617"/>
    <w:rsid w:val="008B6BC7"/>
    <w:rsid w:val="008C1F64"/>
    <w:rsid w:val="008E0035"/>
    <w:rsid w:val="008F4A79"/>
    <w:rsid w:val="00936297"/>
    <w:rsid w:val="00936764"/>
    <w:rsid w:val="00943BC7"/>
    <w:rsid w:val="0097283D"/>
    <w:rsid w:val="009972A9"/>
    <w:rsid w:val="009A02A1"/>
    <w:rsid w:val="009E3F9B"/>
    <w:rsid w:val="00A5297F"/>
    <w:rsid w:val="00A56640"/>
    <w:rsid w:val="00A60824"/>
    <w:rsid w:val="00A760C2"/>
    <w:rsid w:val="00AB1812"/>
    <w:rsid w:val="00AB3D5C"/>
    <w:rsid w:val="00AD411B"/>
    <w:rsid w:val="00AE0E9D"/>
    <w:rsid w:val="00AE3A59"/>
    <w:rsid w:val="00B22315"/>
    <w:rsid w:val="00B7697F"/>
    <w:rsid w:val="00B93512"/>
    <w:rsid w:val="00BB1C6F"/>
    <w:rsid w:val="00BC11DE"/>
    <w:rsid w:val="00BD0F6A"/>
    <w:rsid w:val="00BD1289"/>
    <w:rsid w:val="00BE3460"/>
    <w:rsid w:val="00BF1DF6"/>
    <w:rsid w:val="00C11475"/>
    <w:rsid w:val="00C11684"/>
    <w:rsid w:val="00C264FB"/>
    <w:rsid w:val="00C32881"/>
    <w:rsid w:val="00C40279"/>
    <w:rsid w:val="00C40756"/>
    <w:rsid w:val="00C5284F"/>
    <w:rsid w:val="00C652AB"/>
    <w:rsid w:val="00C75B4D"/>
    <w:rsid w:val="00C91CD6"/>
    <w:rsid w:val="00C97456"/>
    <w:rsid w:val="00C97B67"/>
    <w:rsid w:val="00CA65A9"/>
    <w:rsid w:val="00CC304E"/>
    <w:rsid w:val="00CE6966"/>
    <w:rsid w:val="00D02AE2"/>
    <w:rsid w:val="00D25EE2"/>
    <w:rsid w:val="00D50DF2"/>
    <w:rsid w:val="00D515D5"/>
    <w:rsid w:val="00DA251C"/>
    <w:rsid w:val="00DC2E56"/>
    <w:rsid w:val="00DF4D9C"/>
    <w:rsid w:val="00E00CB9"/>
    <w:rsid w:val="00E171AE"/>
    <w:rsid w:val="00E24DA5"/>
    <w:rsid w:val="00E41BB2"/>
    <w:rsid w:val="00E536C6"/>
    <w:rsid w:val="00E63A85"/>
    <w:rsid w:val="00E67B6E"/>
    <w:rsid w:val="00E701A4"/>
    <w:rsid w:val="00E96365"/>
    <w:rsid w:val="00EC213B"/>
    <w:rsid w:val="00ED6886"/>
    <w:rsid w:val="00EE0EA9"/>
    <w:rsid w:val="00EF319C"/>
    <w:rsid w:val="00F03B99"/>
    <w:rsid w:val="00F16DB5"/>
    <w:rsid w:val="00F41AFB"/>
    <w:rsid w:val="00F454AB"/>
    <w:rsid w:val="00FC74C2"/>
    <w:rsid w:val="00FD7020"/>
    <w:rsid w:val="01830099"/>
    <w:rsid w:val="02025461"/>
    <w:rsid w:val="02104022"/>
    <w:rsid w:val="026B3007"/>
    <w:rsid w:val="02F72AEC"/>
    <w:rsid w:val="02FE3E7B"/>
    <w:rsid w:val="034321D6"/>
    <w:rsid w:val="03592EA6"/>
    <w:rsid w:val="036D1796"/>
    <w:rsid w:val="03716D43"/>
    <w:rsid w:val="038D16A3"/>
    <w:rsid w:val="04206073"/>
    <w:rsid w:val="04365408"/>
    <w:rsid w:val="04695C6C"/>
    <w:rsid w:val="05551D4C"/>
    <w:rsid w:val="05665D07"/>
    <w:rsid w:val="06023C82"/>
    <w:rsid w:val="06436049"/>
    <w:rsid w:val="069F3BC7"/>
    <w:rsid w:val="06B331CE"/>
    <w:rsid w:val="07021663"/>
    <w:rsid w:val="07893F2F"/>
    <w:rsid w:val="07B8444D"/>
    <w:rsid w:val="07EC4BEA"/>
    <w:rsid w:val="07F13FAE"/>
    <w:rsid w:val="09896468"/>
    <w:rsid w:val="09AF6509"/>
    <w:rsid w:val="0A1C72DC"/>
    <w:rsid w:val="0A5563FE"/>
    <w:rsid w:val="0AF0679F"/>
    <w:rsid w:val="0B416FFB"/>
    <w:rsid w:val="0B470389"/>
    <w:rsid w:val="0C234952"/>
    <w:rsid w:val="0C73776D"/>
    <w:rsid w:val="0D8E03E9"/>
    <w:rsid w:val="0DA73361"/>
    <w:rsid w:val="0E1E3623"/>
    <w:rsid w:val="0EC35F79"/>
    <w:rsid w:val="0ED44766"/>
    <w:rsid w:val="0FEB5787"/>
    <w:rsid w:val="102173FB"/>
    <w:rsid w:val="102B2027"/>
    <w:rsid w:val="10C55FD8"/>
    <w:rsid w:val="111D3130"/>
    <w:rsid w:val="11333889"/>
    <w:rsid w:val="115A1E63"/>
    <w:rsid w:val="115E01DA"/>
    <w:rsid w:val="11895257"/>
    <w:rsid w:val="12723F3D"/>
    <w:rsid w:val="12BC340B"/>
    <w:rsid w:val="13001549"/>
    <w:rsid w:val="132F1E2E"/>
    <w:rsid w:val="138542CA"/>
    <w:rsid w:val="13CE1647"/>
    <w:rsid w:val="14C91E0F"/>
    <w:rsid w:val="154A73F4"/>
    <w:rsid w:val="158F235C"/>
    <w:rsid w:val="15B30AF5"/>
    <w:rsid w:val="16057DAE"/>
    <w:rsid w:val="16A14DF1"/>
    <w:rsid w:val="17AC7EF2"/>
    <w:rsid w:val="184E2D57"/>
    <w:rsid w:val="18EE0096"/>
    <w:rsid w:val="1A577219"/>
    <w:rsid w:val="1A8B2040"/>
    <w:rsid w:val="1B7716FE"/>
    <w:rsid w:val="1B9D61D6"/>
    <w:rsid w:val="1C16002F"/>
    <w:rsid w:val="1CA473E9"/>
    <w:rsid w:val="1D1F4CC2"/>
    <w:rsid w:val="1E3D18A3"/>
    <w:rsid w:val="1E535EBD"/>
    <w:rsid w:val="1E960FB4"/>
    <w:rsid w:val="1F705CA9"/>
    <w:rsid w:val="1FF72257"/>
    <w:rsid w:val="20233884"/>
    <w:rsid w:val="209E18B0"/>
    <w:rsid w:val="20AC4ABE"/>
    <w:rsid w:val="20B35E4D"/>
    <w:rsid w:val="211A2370"/>
    <w:rsid w:val="21BC3427"/>
    <w:rsid w:val="22776906"/>
    <w:rsid w:val="23700025"/>
    <w:rsid w:val="23C12F77"/>
    <w:rsid w:val="24253506"/>
    <w:rsid w:val="243C43AB"/>
    <w:rsid w:val="24754987"/>
    <w:rsid w:val="25955B26"/>
    <w:rsid w:val="25977C93"/>
    <w:rsid w:val="25E940BF"/>
    <w:rsid w:val="260809E9"/>
    <w:rsid w:val="26793695"/>
    <w:rsid w:val="26A34BB6"/>
    <w:rsid w:val="26A85D28"/>
    <w:rsid w:val="26D46B1D"/>
    <w:rsid w:val="27083C93"/>
    <w:rsid w:val="272C0707"/>
    <w:rsid w:val="277125BE"/>
    <w:rsid w:val="2976210D"/>
    <w:rsid w:val="2A272C6B"/>
    <w:rsid w:val="2B551E24"/>
    <w:rsid w:val="2B5E6BA2"/>
    <w:rsid w:val="2B6C370B"/>
    <w:rsid w:val="2BA32F62"/>
    <w:rsid w:val="2C0954BB"/>
    <w:rsid w:val="2C7F752B"/>
    <w:rsid w:val="2CA56A4B"/>
    <w:rsid w:val="2DA37249"/>
    <w:rsid w:val="2F432A92"/>
    <w:rsid w:val="2FFC1475"/>
    <w:rsid w:val="30436C75"/>
    <w:rsid w:val="308B6112"/>
    <w:rsid w:val="310224D9"/>
    <w:rsid w:val="31295CB7"/>
    <w:rsid w:val="31807FCD"/>
    <w:rsid w:val="31AB491E"/>
    <w:rsid w:val="31CB6D6E"/>
    <w:rsid w:val="324059AE"/>
    <w:rsid w:val="32446015"/>
    <w:rsid w:val="326A6587"/>
    <w:rsid w:val="32A41A99"/>
    <w:rsid w:val="32D02369"/>
    <w:rsid w:val="32D5354A"/>
    <w:rsid w:val="32EB591A"/>
    <w:rsid w:val="33AE574A"/>
    <w:rsid w:val="33DB3506"/>
    <w:rsid w:val="33F56325"/>
    <w:rsid w:val="34346E4D"/>
    <w:rsid w:val="345D2848"/>
    <w:rsid w:val="34790D04"/>
    <w:rsid w:val="34A7171B"/>
    <w:rsid w:val="34B769F0"/>
    <w:rsid w:val="34C957E7"/>
    <w:rsid w:val="34D16D92"/>
    <w:rsid w:val="352073D1"/>
    <w:rsid w:val="359009FB"/>
    <w:rsid w:val="36BB579B"/>
    <w:rsid w:val="36F34D9D"/>
    <w:rsid w:val="371C0798"/>
    <w:rsid w:val="37A42A0A"/>
    <w:rsid w:val="37CE1367"/>
    <w:rsid w:val="383533ED"/>
    <w:rsid w:val="394E275F"/>
    <w:rsid w:val="39DD4CEF"/>
    <w:rsid w:val="39F2758E"/>
    <w:rsid w:val="3BFB6208"/>
    <w:rsid w:val="3C277297"/>
    <w:rsid w:val="3C406CD7"/>
    <w:rsid w:val="3C9C1A33"/>
    <w:rsid w:val="3CC33464"/>
    <w:rsid w:val="3DAA0180"/>
    <w:rsid w:val="3E6F38A3"/>
    <w:rsid w:val="3E7C79FC"/>
    <w:rsid w:val="3E817133"/>
    <w:rsid w:val="3F372F88"/>
    <w:rsid w:val="3FC44AC7"/>
    <w:rsid w:val="3FCE0156"/>
    <w:rsid w:val="3FF1653A"/>
    <w:rsid w:val="403C5A07"/>
    <w:rsid w:val="40AD420F"/>
    <w:rsid w:val="40C43404"/>
    <w:rsid w:val="41CE268F"/>
    <w:rsid w:val="41FD4D22"/>
    <w:rsid w:val="425B7C9B"/>
    <w:rsid w:val="43326C4D"/>
    <w:rsid w:val="4335673E"/>
    <w:rsid w:val="439B47F3"/>
    <w:rsid w:val="43B6162D"/>
    <w:rsid w:val="43D63A7D"/>
    <w:rsid w:val="4441183E"/>
    <w:rsid w:val="44BA15F0"/>
    <w:rsid w:val="45515DB8"/>
    <w:rsid w:val="45517615"/>
    <w:rsid w:val="4561381A"/>
    <w:rsid w:val="45835E86"/>
    <w:rsid w:val="45EE5DF8"/>
    <w:rsid w:val="45EE77A4"/>
    <w:rsid w:val="45F14B9E"/>
    <w:rsid w:val="460D74FE"/>
    <w:rsid w:val="46F205C7"/>
    <w:rsid w:val="47372A84"/>
    <w:rsid w:val="47EA5D49"/>
    <w:rsid w:val="48217291"/>
    <w:rsid w:val="48790E7B"/>
    <w:rsid w:val="48E2050C"/>
    <w:rsid w:val="4A064990"/>
    <w:rsid w:val="4A11580F"/>
    <w:rsid w:val="4A443E36"/>
    <w:rsid w:val="4AD117E8"/>
    <w:rsid w:val="4ADA20A4"/>
    <w:rsid w:val="4BDB3FD1"/>
    <w:rsid w:val="4BE83F45"/>
    <w:rsid w:val="4BFA22D2"/>
    <w:rsid w:val="4C3836F0"/>
    <w:rsid w:val="4C52210E"/>
    <w:rsid w:val="4C7D4139"/>
    <w:rsid w:val="4C915421"/>
    <w:rsid w:val="4CB300DB"/>
    <w:rsid w:val="4DF86D21"/>
    <w:rsid w:val="4E031912"/>
    <w:rsid w:val="4EF15C0F"/>
    <w:rsid w:val="4F05505B"/>
    <w:rsid w:val="4F294EBC"/>
    <w:rsid w:val="4F675ED1"/>
    <w:rsid w:val="4F6C34E7"/>
    <w:rsid w:val="4FE63299"/>
    <w:rsid w:val="504F52E3"/>
    <w:rsid w:val="50593A6B"/>
    <w:rsid w:val="506F7733"/>
    <w:rsid w:val="507517FE"/>
    <w:rsid w:val="508A1E77"/>
    <w:rsid w:val="508F56DF"/>
    <w:rsid w:val="50956C7A"/>
    <w:rsid w:val="50A76ECD"/>
    <w:rsid w:val="50C01D3C"/>
    <w:rsid w:val="510A2FB8"/>
    <w:rsid w:val="51145BE4"/>
    <w:rsid w:val="511A58F1"/>
    <w:rsid w:val="511E4CB5"/>
    <w:rsid w:val="523D116B"/>
    <w:rsid w:val="529E7E5B"/>
    <w:rsid w:val="53064182"/>
    <w:rsid w:val="5314011E"/>
    <w:rsid w:val="53487DC7"/>
    <w:rsid w:val="539F0E94"/>
    <w:rsid w:val="543C792C"/>
    <w:rsid w:val="54790B80"/>
    <w:rsid w:val="55434CEA"/>
    <w:rsid w:val="55AA32AC"/>
    <w:rsid w:val="56A874FB"/>
    <w:rsid w:val="56E16569"/>
    <w:rsid w:val="57392849"/>
    <w:rsid w:val="5794182D"/>
    <w:rsid w:val="580276A5"/>
    <w:rsid w:val="586B07E0"/>
    <w:rsid w:val="589F492D"/>
    <w:rsid w:val="58DE1078"/>
    <w:rsid w:val="58E3481A"/>
    <w:rsid w:val="599C2C1B"/>
    <w:rsid w:val="59A65848"/>
    <w:rsid w:val="59C53F20"/>
    <w:rsid w:val="59D82AC3"/>
    <w:rsid w:val="5AB126F6"/>
    <w:rsid w:val="5ABA3CA0"/>
    <w:rsid w:val="5BE663CF"/>
    <w:rsid w:val="5BEE2AAA"/>
    <w:rsid w:val="5CA249EC"/>
    <w:rsid w:val="5CE2303B"/>
    <w:rsid w:val="5D1458EA"/>
    <w:rsid w:val="5D1A6C78"/>
    <w:rsid w:val="5DC34C1A"/>
    <w:rsid w:val="5DD010E5"/>
    <w:rsid w:val="5F2931A3"/>
    <w:rsid w:val="5F6146EB"/>
    <w:rsid w:val="5F622211"/>
    <w:rsid w:val="6051650D"/>
    <w:rsid w:val="60870181"/>
    <w:rsid w:val="60E03D35"/>
    <w:rsid w:val="60E960C9"/>
    <w:rsid w:val="61204131"/>
    <w:rsid w:val="6138147B"/>
    <w:rsid w:val="61D54F1C"/>
    <w:rsid w:val="626C5880"/>
    <w:rsid w:val="62946B85"/>
    <w:rsid w:val="629B7F14"/>
    <w:rsid w:val="62D022B3"/>
    <w:rsid w:val="63691DC0"/>
    <w:rsid w:val="63E91153"/>
    <w:rsid w:val="645B2050"/>
    <w:rsid w:val="64D67929"/>
    <w:rsid w:val="65031DA0"/>
    <w:rsid w:val="656F5B64"/>
    <w:rsid w:val="65870C23"/>
    <w:rsid w:val="658A426F"/>
    <w:rsid w:val="6598698C"/>
    <w:rsid w:val="65E120E1"/>
    <w:rsid w:val="66067981"/>
    <w:rsid w:val="660828CF"/>
    <w:rsid w:val="660C5438"/>
    <w:rsid w:val="663C1A0D"/>
    <w:rsid w:val="66B167FA"/>
    <w:rsid w:val="67B96D36"/>
    <w:rsid w:val="67BC766B"/>
    <w:rsid w:val="67DD4B2A"/>
    <w:rsid w:val="6837248C"/>
    <w:rsid w:val="69392534"/>
    <w:rsid w:val="6A0025C8"/>
    <w:rsid w:val="6AF74155"/>
    <w:rsid w:val="6B421874"/>
    <w:rsid w:val="6BAE6F0A"/>
    <w:rsid w:val="6BEC5C84"/>
    <w:rsid w:val="6C3A3864"/>
    <w:rsid w:val="6C433ADA"/>
    <w:rsid w:val="6C5C0714"/>
    <w:rsid w:val="6D5E04BB"/>
    <w:rsid w:val="6D910891"/>
    <w:rsid w:val="6E8C2E06"/>
    <w:rsid w:val="6EB04D47"/>
    <w:rsid w:val="6EE90259"/>
    <w:rsid w:val="6F566693"/>
    <w:rsid w:val="6F616041"/>
    <w:rsid w:val="6FAD57E1"/>
    <w:rsid w:val="6FF84BF7"/>
    <w:rsid w:val="701764ED"/>
    <w:rsid w:val="72125C1B"/>
    <w:rsid w:val="72192C03"/>
    <w:rsid w:val="725D5941"/>
    <w:rsid w:val="72D52FCE"/>
    <w:rsid w:val="73C35321"/>
    <w:rsid w:val="74675EA7"/>
    <w:rsid w:val="74730CF0"/>
    <w:rsid w:val="74902F9A"/>
    <w:rsid w:val="758E56B6"/>
    <w:rsid w:val="75B710B1"/>
    <w:rsid w:val="75BA45A0"/>
    <w:rsid w:val="76291726"/>
    <w:rsid w:val="763B3A90"/>
    <w:rsid w:val="764A782F"/>
    <w:rsid w:val="77613082"/>
    <w:rsid w:val="77AE203F"/>
    <w:rsid w:val="78373E4D"/>
    <w:rsid w:val="784E3CAC"/>
    <w:rsid w:val="78715547"/>
    <w:rsid w:val="78A16735"/>
    <w:rsid w:val="79D742DE"/>
    <w:rsid w:val="7A5F5873"/>
    <w:rsid w:val="7A627A1F"/>
    <w:rsid w:val="7AFB4C46"/>
    <w:rsid w:val="7B3E26BA"/>
    <w:rsid w:val="7BDE32EB"/>
    <w:rsid w:val="7CCD4C33"/>
    <w:rsid w:val="7D3E79C1"/>
    <w:rsid w:val="7DDA593C"/>
    <w:rsid w:val="7E2B43EA"/>
    <w:rsid w:val="7E2F768D"/>
    <w:rsid w:val="7E436340"/>
    <w:rsid w:val="7E474509"/>
    <w:rsid w:val="7EAF0B77"/>
    <w:rsid w:val="7EDA196C"/>
    <w:rsid w:val="7EEA1BAF"/>
    <w:rsid w:val="7EF42A2E"/>
    <w:rsid w:val="7F596D35"/>
    <w:rsid w:val="7F8A15E4"/>
    <w:rsid w:val="7FB8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qFormat="1"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qFormat="1"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1"/>
    <w:autoRedefine/>
    <w:qFormat/>
    <w:uiPriority w:val="0"/>
    <w:pPr>
      <w:ind w:left="100" w:leftChars="2500"/>
    </w:pPr>
  </w:style>
  <w:style w:type="paragraph" w:styleId="7">
    <w:name w:val="Body Text Indent 2"/>
    <w:basedOn w:val="1"/>
    <w:qFormat/>
    <w:uiPriority w:val="0"/>
    <w:pPr>
      <w:spacing w:line="600" w:lineRule="exact"/>
      <w:ind w:firstLine="640" w:firstLineChars="200"/>
    </w:pPr>
    <w:rPr>
      <w:rFonts w:ascii="仿宋_GB2312" w:hAnsi="宋体" w:eastAsia="仿宋_GB2312"/>
      <w:sz w:val="32"/>
    </w:rPr>
  </w:style>
  <w:style w:type="paragraph" w:styleId="8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5">
    <w:name w:val="Table Elegant"/>
    <w:basedOn w:val="13"/>
    <w:autoRedefine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Grid 7"/>
    <w:basedOn w:val="13"/>
    <w:autoRedefine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character" w:styleId="18">
    <w:name w:val="Strong"/>
    <w:autoRedefine/>
    <w:qFormat/>
    <w:uiPriority w:val="0"/>
    <w:rPr>
      <w:b/>
      <w:bCs/>
    </w:rPr>
  </w:style>
  <w:style w:type="character" w:styleId="19">
    <w:name w:val="page number"/>
    <w:autoRedefine/>
    <w:qFormat/>
    <w:uiPriority w:val="0"/>
  </w:style>
  <w:style w:type="character" w:customStyle="1" w:styleId="20">
    <w:name w:val="标题 2 Char"/>
    <w:link w:val="3"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21">
    <w:name w:val="日期 Char"/>
    <w:link w:val="6"/>
    <w:autoRedefine/>
    <w:qFormat/>
    <w:uiPriority w:val="0"/>
    <w:rPr>
      <w:kern w:val="2"/>
      <w:sz w:val="21"/>
      <w:szCs w:val="24"/>
    </w:rPr>
  </w:style>
  <w:style w:type="character" w:customStyle="1" w:styleId="22">
    <w:name w:val="font3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3">
    <w:name w:val="默认段落字体 Para Char Char Char Char"/>
    <w:basedOn w:val="1"/>
    <w:autoRedefine/>
    <w:qFormat/>
    <w:uiPriority w:val="0"/>
    <w:rPr>
      <w:szCs w:val="20"/>
    </w:rPr>
  </w:style>
  <w:style w:type="paragraph" w:styleId="24">
    <w:name w:val="List Paragraph"/>
    <w:basedOn w:val="1"/>
    <w:autoRedefine/>
    <w:qFormat/>
    <w:uiPriority w:val="0"/>
    <w:pPr>
      <w:ind w:firstLine="420" w:firstLineChars="200"/>
    </w:pPr>
    <w:rPr>
      <w:szCs w:val="22"/>
    </w:rPr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6">
    <w:name w:val="仿宋正文"/>
    <w:basedOn w:val="1"/>
    <w:autoRedefine/>
    <w:qFormat/>
    <w:uiPriority w:val="0"/>
    <w:pPr>
      <w:spacing w:line="560" w:lineRule="exact"/>
      <w:ind w:firstLine="640" w:firstLineChars="200"/>
    </w:pPr>
    <w:rPr>
      <w:rFonts w:ascii="仿宋_GB2312" w:hAnsi="新宋体" w:eastAsia="仿宋_GB2312"/>
      <w:sz w:val="32"/>
      <w:szCs w:val="32"/>
    </w:rPr>
  </w:style>
  <w:style w:type="table" w:customStyle="1" w:styleId="27">
    <w:name w:val="网格型1"/>
    <w:basedOn w:val="13"/>
    <w:autoRedefine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footer" Target="footer1.xml"/>
  <Relationship Id="rId4" Type="http://schemas.openxmlformats.org/officeDocument/2006/relationships/footer" Target="footer2.xml"/>
  <Relationship Id="rId5" Type="http://schemas.openxmlformats.org/officeDocument/2006/relationships/theme" Target="theme/theme1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rsc1</Company>
  <Pages>2</Pages>
  <Words>711</Words>
  <Characters>722</Characters>
  <Lines>5</Lines>
  <Paragraphs>1</Paragraphs>
  <TotalTime>7</TotalTime>
  <ScaleCrop>false</ScaleCrop>
  <LinksUpToDate>false</LinksUpToDate>
  <CharactersWithSpaces>737</CharactersWithSpaces>
  <Application>WPS Office_12.1.0.16929_F1E327BC-269C-435d-A152-05C5408002CA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2023-10-31T08:35:00Z</dcterms:created>
  <dc:creator>lyx</dc:creator>
  <lastModifiedBy>A凡尘</lastModifiedBy>
  <lastPrinted>2023-10-31T08:35:00Z</lastPrinted>
  <dcterms:modified xsi:type="dcterms:W3CDTF">2024-05-29T01:26:53Z</dcterms:modified>
  <revision>5</revision>
  <dc:title>专业技术职务申报表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6AEE7197DBD84E8BA96CBF0DE8F91F58_12</vt:lpwstr>
  </property>
</Properties>
</file>