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3A0B86" w14:textId="30FBC127" w:rsidR="003A432A" w:rsidRDefault="00676927">
      <w:r>
        <w:rPr>
          <w:noProof/>
        </w:rPr>
        <mc:AlternateContent>
          <mc:Choice Requires="wps">
            <w:drawing>
              <wp:anchor distT="0" distB="0" distL="114300" distR="114300" simplePos="0" relativeHeight="251667456" behindDoc="0" locked="0" layoutInCell="1" allowOverlap="1" wp14:anchorId="48AC7968" wp14:editId="4E221A8F">
                <wp:simplePos x="0" y="0"/>
                <wp:positionH relativeFrom="column">
                  <wp:posOffset>-414224</wp:posOffset>
                </wp:positionH>
                <wp:positionV relativeFrom="paragraph">
                  <wp:posOffset>6870225</wp:posOffset>
                </wp:positionV>
                <wp:extent cx="6086475" cy="1922790"/>
                <wp:effectExtent l="0" t="0" r="28575" b="20320"/>
                <wp:wrapNone/>
                <wp:docPr id="140" name="文本框 140"/>
                <wp:cNvGraphicFramePr/>
                <a:graphic xmlns:a="http://schemas.openxmlformats.org/drawingml/2006/main">
                  <a:graphicData uri="http://schemas.microsoft.com/office/word/2010/wordprocessingShape">
                    <wps:wsp>
                      <wps:cNvSpPr txBox="1"/>
                      <wps:spPr>
                        <a:xfrm>
                          <a:off x="0" y="0"/>
                          <a:ext cx="6086475" cy="19227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B7BE081" w14:textId="77777777" w:rsidR="005E504A" w:rsidRPr="0069675D" w:rsidRDefault="00000000" w:rsidP="005E504A">
                            <w:pPr>
                              <w:rPr>
                                <w:b/>
                                <w:bCs/>
                                <w:color w:val="000000" w:themeColor="text1"/>
                                <w:sz w:val="24"/>
                                <w:shd w:val="clear" w:color="auto" w:fill="FFFFFF"/>
                              </w:rPr>
                            </w:pPr>
                            <w:r w:rsidRPr="0069675D">
                              <w:rPr>
                                <w:rFonts w:hint="eastAsia"/>
                                <w:b/>
                                <w:bCs/>
                                <w:color w:val="000000" w:themeColor="text1"/>
                                <w:sz w:val="24"/>
                                <w:shd w:val="clear" w:color="auto" w:fill="FFFFFF"/>
                              </w:rPr>
                              <w:t>项目介绍</w:t>
                            </w:r>
                          </w:p>
                          <w:p w14:paraId="6E370AB8" w14:textId="0782A763" w:rsidR="003A432A" w:rsidRDefault="005E504A" w:rsidP="00676927">
                            <w:pPr>
                              <w:ind w:firstLineChars="200" w:firstLine="420"/>
                            </w:pPr>
                            <w:r w:rsidRPr="005E504A">
                              <w:rPr>
                                <w:rFonts w:hint="eastAsia"/>
                              </w:rPr>
                              <w:t>本</w:t>
                            </w:r>
                            <w:r w:rsidR="00676927">
                              <w:rPr>
                                <w:rFonts w:hint="eastAsia"/>
                              </w:rPr>
                              <w:t>调查</w:t>
                            </w:r>
                            <w:r w:rsidRPr="005E504A">
                              <w:rPr>
                                <w:rFonts w:hint="eastAsia"/>
                              </w:rPr>
                              <w:t>通过文献研究、探索性案例研究、问卷调查等方法</w:t>
                            </w:r>
                            <w:r w:rsidRPr="005E504A">
                              <w:rPr>
                                <w:rFonts w:hint="eastAsia"/>
                              </w:rPr>
                              <w:t>,</w:t>
                            </w:r>
                            <w:r w:rsidRPr="005E504A">
                              <w:rPr>
                                <w:rFonts w:hint="eastAsia"/>
                              </w:rPr>
                              <w:t>基于“以竹代塑”理念探究塑料制品应用现状及竹制品未来发展问题从而得出结论和建议。首先</w:t>
                            </w:r>
                            <w:r w:rsidRPr="005E504A">
                              <w:rPr>
                                <w:rFonts w:hint="eastAsia"/>
                              </w:rPr>
                              <w:t>,</w:t>
                            </w:r>
                            <w:r w:rsidRPr="005E504A">
                              <w:rPr>
                                <w:rFonts w:hint="eastAsia"/>
                              </w:rPr>
                              <w:t>我们梳理了塑料污染及竹产业发展的相关文献</w:t>
                            </w:r>
                            <w:r w:rsidRPr="005E504A">
                              <w:rPr>
                                <w:rFonts w:hint="eastAsia"/>
                              </w:rPr>
                              <w:t>,</w:t>
                            </w:r>
                            <w:r w:rsidRPr="005E504A">
                              <w:rPr>
                                <w:rFonts w:hint="eastAsia"/>
                              </w:rPr>
                              <w:t>对于与研究主题相关的塑料制品、竹制品现状两方面文献进行综述</w:t>
                            </w:r>
                            <w:r w:rsidRPr="005E504A">
                              <w:rPr>
                                <w:rFonts w:hint="eastAsia"/>
                              </w:rPr>
                              <w:t>,</w:t>
                            </w:r>
                            <w:r w:rsidRPr="005E504A">
                              <w:rPr>
                                <w:rFonts w:hint="eastAsia"/>
                              </w:rPr>
                              <w:t>了解以往研究的不足之处。其次，本次调研运用探索性案例研究法，对选定受访者进行深度访谈，并通过录音转文本的方式来收集访谈资料。此外，我们利用所获文献资料以及访谈资料撰写调查问卷。接下来，通过构建二元选择模型</w:t>
                            </w:r>
                            <w:r w:rsidRPr="005E504A">
                              <w:rPr>
                                <w:rFonts w:hint="eastAsia"/>
                              </w:rPr>
                              <w:t>,</w:t>
                            </w:r>
                            <w:r w:rsidRPr="005E504A">
                              <w:rPr>
                                <w:rFonts w:hint="eastAsia"/>
                              </w:rPr>
                              <w:t>分析性别、年龄、学历、职业、所在地等因素对竹制品使用意愿的影响，来确定竹制品消费群体所具有的显著特征。最后</w:t>
                            </w:r>
                            <w:r w:rsidRPr="005E504A">
                              <w:rPr>
                                <w:rFonts w:hint="eastAsia"/>
                              </w:rPr>
                              <w:t>,</w:t>
                            </w:r>
                            <w:r w:rsidRPr="005E504A">
                              <w:rPr>
                                <w:rFonts w:hint="eastAsia"/>
                              </w:rPr>
                              <w:t>对主观建议题进行文本挖掘</w:t>
                            </w:r>
                            <w:r w:rsidRPr="005E504A">
                              <w:rPr>
                                <w:rFonts w:hint="eastAsia"/>
                              </w:rPr>
                              <w:t>,</w:t>
                            </w:r>
                            <w:r w:rsidRPr="005E504A">
                              <w:rPr>
                                <w:rFonts w:hint="eastAsia"/>
                              </w:rPr>
                              <w:t>绘制词云图</w:t>
                            </w:r>
                            <w:r w:rsidRPr="005E504A">
                              <w:rPr>
                                <w:rFonts w:hint="eastAsia"/>
                              </w:rPr>
                              <w:t>,</w:t>
                            </w:r>
                            <w:r w:rsidRPr="005E504A">
                              <w:rPr>
                                <w:rFonts w:hint="eastAsia"/>
                              </w:rPr>
                              <w:t>取得具有参考价值的关于竹制品未来发展的建议。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type w14:anchorId="48AC7968" id="_x0000_t202" coordsize="21600,21600" o:spt="202" path="m,l,21600r21600,l21600,xe">
                <v:stroke joinstyle="miter"/>
                <v:path gradientshapeok="t" o:connecttype="rect"/>
              </v:shapetype>
              <v:shape id="文本框 140" o:spid="_x0000_s1026" type="#_x0000_t202" style="position:absolute;left:0;text-align:left;margin-left:-32.6pt;margin-top:540.95pt;width:479.25pt;height:151.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" fillcolor="white [3201]" strokeweight=".5pt">
                <v:textbox>
                  <w:txbxContent>
                    <w:p w14:paraId="7B7BE081" w14:textId="77777777" w:rsidR="005E504A" w:rsidRPr="0069675D" w:rsidRDefault="00000000" w:rsidP="005E504A">
                      <w:pPr>
                        <w:rPr>
                          <w:b/>
                          <w:bCs/>
                          <w:color w:val="000000" w:themeColor="text1"/>
                          <w:sz w:val="24"/>
                          <w:shd w:val="clear" w:color="auto" w:fill="FFFFFF"/>
                        </w:rPr>
                      </w:pPr>
                      <w:r w:rsidRPr="0069675D">
                        <w:rPr>
                          <w:rFonts w:hint="eastAsia"/>
                          <w:b/>
                          <w:bCs/>
                          <w:color w:val="000000" w:themeColor="text1"/>
                          <w:sz w:val="24"/>
                          <w:shd w:val="clear" w:color="auto" w:fill="FFFFFF"/>
                        </w:rPr>
                        <w:t>项目介绍</w:t>
                      </w:r>
                    </w:p>
                    <w:p w14:paraId="6E370AB8" w14:textId="0782A763" w:rsidR="003A432A" w:rsidRDefault="005E504A" w:rsidP="00676927">
                      <w:pPr>
                        <w:ind w:firstLineChars="200" w:firstLine="420"/>
                      </w:pPr>
                      <w:r w:rsidRPr="005E504A">
                        <w:rPr>
                          <w:rFonts w:hint="eastAsia"/>
                        </w:rPr>
                        <w:t>本</w:t>
                      </w:r>
                      <w:r w:rsidR="00676927">
                        <w:rPr>
                          <w:rFonts w:hint="eastAsia"/>
                        </w:rPr>
                        <w:t>调查</w:t>
                      </w:r>
                      <w:r w:rsidRPr="005E504A">
                        <w:rPr>
                          <w:rFonts w:hint="eastAsia"/>
                        </w:rPr>
                        <w:t>通过文献研究、探索性案例研究、问卷调查等方法</w:t>
                      </w:r>
                      <w:r w:rsidRPr="005E504A">
                        <w:rPr>
                          <w:rFonts w:hint="eastAsia"/>
                        </w:rPr>
                        <w:t>,</w:t>
                      </w:r>
                      <w:r w:rsidRPr="005E504A">
                        <w:rPr>
                          <w:rFonts w:hint="eastAsia"/>
                        </w:rPr>
                        <w:t>基于“以竹代塑”理念探究塑料制品应用现状及竹制品未来发展问题从而得出结论和建议。首先</w:t>
                      </w:r>
                      <w:r w:rsidRPr="005E504A">
                        <w:rPr>
                          <w:rFonts w:hint="eastAsia"/>
                        </w:rPr>
                        <w:t>,</w:t>
                      </w:r>
                      <w:r w:rsidRPr="005E504A">
                        <w:rPr>
                          <w:rFonts w:hint="eastAsia"/>
                        </w:rPr>
                        <w:t>我们梳理了塑料污染及竹产业发展的相关文献</w:t>
                      </w:r>
                      <w:r w:rsidRPr="005E504A">
                        <w:rPr>
                          <w:rFonts w:hint="eastAsia"/>
                        </w:rPr>
                        <w:t>,</w:t>
                      </w:r>
                      <w:r w:rsidRPr="005E504A">
                        <w:rPr>
                          <w:rFonts w:hint="eastAsia"/>
                        </w:rPr>
                        <w:t>对于与研究主题相关的塑料制品、竹制品现状两方面文献进行综述</w:t>
                      </w:r>
                      <w:r w:rsidRPr="005E504A">
                        <w:rPr>
                          <w:rFonts w:hint="eastAsia"/>
                        </w:rPr>
                        <w:t>,</w:t>
                      </w:r>
                      <w:r w:rsidRPr="005E504A">
                        <w:rPr>
                          <w:rFonts w:hint="eastAsia"/>
                        </w:rPr>
                        <w:t>了解以往研究的不足之处。其次，本次调研运用探索性案例研究法，对选定受访者进行深度访谈，并通过录音转文本的方式来收集访谈资料。此外，我们利用所获文献资料以及访谈资料撰写调查问卷。接下来，通过构建二元选择模型</w:t>
                      </w:r>
                      <w:r w:rsidRPr="005E504A">
                        <w:rPr>
                          <w:rFonts w:hint="eastAsia"/>
                        </w:rPr>
                        <w:t>,</w:t>
                      </w:r>
                      <w:r w:rsidRPr="005E504A">
                        <w:rPr>
                          <w:rFonts w:hint="eastAsia"/>
                        </w:rPr>
                        <w:t>分析性别、年龄、学历、职业、所在地等因素对竹制品使用意愿的影响，来确定竹制品消费群体所具有的显著特征。最后</w:t>
                      </w:r>
                      <w:r w:rsidRPr="005E504A">
                        <w:rPr>
                          <w:rFonts w:hint="eastAsia"/>
                        </w:rPr>
                        <w:t>,</w:t>
                      </w:r>
                      <w:r w:rsidRPr="005E504A">
                        <w:rPr>
                          <w:rFonts w:hint="eastAsia"/>
                        </w:rPr>
                        <w:t>对主观建议题进行文本挖掘</w:t>
                      </w:r>
                      <w:r w:rsidRPr="005E504A">
                        <w:rPr>
                          <w:rFonts w:hint="eastAsia"/>
                        </w:rPr>
                        <w:t>,</w:t>
                      </w:r>
                      <w:r w:rsidRPr="005E504A">
                        <w:rPr>
                          <w:rFonts w:hint="eastAsia"/>
                        </w:rPr>
                        <w:t>绘制词云图</w:t>
                      </w:r>
                      <w:r w:rsidRPr="005E504A">
                        <w:rPr>
                          <w:rFonts w:hint="eastAsia"/>
                        </w:rPr>
                        <w:t>,</w:t>
                      </w:r>
                      <w:r w:rsidRPr="005E504A">
                        <w:rPr>
                          <w:rFonts w:hint="eastAsia"/>
                        </w:rPr>
                        <w:t>取得具有参考价值的关于竹制品未来发展的建议。</w:t>
                      </w:r>
                    </w:p>
                  </w:txbxContent>
                </v:textbox>
              </v:shape>
            </w:pict>
          </mc:Fallback>
        </mc:AlternateContent>
      </w:r>
      <w:r w:rsidR="005E504A">
        <w:rPr>
          <w:noProof/>
        </w:rPr>
        <w:drawing>
          <wp:anchor distT="0" distB="0" distL="114300" distR="114300" simplePos="0" relativeHeight="251677696" behindDoc="0" locked="0" layoutInCell="1" allowOverlap="1" wp14:anchorId="7A7514C9" wp14:editId="42FA1CC7">
            <wp:simplePos x="0" y="0"/>
            <wp:positionH relativeFrom="column">
              <wp:posOffset>-76706</wp:posOffset>
            </wp:positionH>
            <wp:positionV relativeFrom="paragraph">
              <wp:posOffset>5367967</wp:posOffset>
            </wp:positionV>
            <wp:extent cx="1931486" cy="1372879"/>
            <wp:effectExtent l="0" t="0" r="0" b="0"/>
            <wp:wrapNone/>
            <wp:docPr id="33432305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23058" name="图片 20"/>
                    <pic:cNvPicPr>
                      <a:picLocks noChangeAspect="1"/>
                    </pic:cNvPicPr>
                  </pic:nvPicPr>
                  <pic:blipFill rotWithShape="1">
                    <a:blip r:embed="rId7" cstate="print">
                      <a:extLst>
                        <a:ext uri="{28A0092B-C50C-407E-A947-70E740481C1C}">
                          <a14:useLocalDpi xmlns:a14="http://schemas.microsoft.com/office/drawing/2010/main" val="0"/>
                        </a:ext>
                      </a:extLst>
                    </a:blip>
                    <a:srcRect t="46693"/>
                    <a:stretch/>
                  </pic:blipFill>
                  <pic:spPr bwMode="auto">
                    <a:xfrm>
                      <a:off x="0" y="0"/>
                      <a:ext cx="1931486" cy="13728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504A">
        <w:rPr>
          <w:noProof/>
        </w:rPr>
        <w:drawing>
          <wp:anchor distT="0" distB="0" distL="114300" distR="114300" simplePos="0" relativeHeight="251675648" behindDoc="0" locked="0" layoutInCell="1" allowOverlap="1" wp14:anchorId="39E8E18E" wp14:editId="6632B943">
            <wp:simplePos x="0" y="0"/>
            <wp:positionH relativeFrom="column">
              <wp:posOffset>2770577</wp:posOffset>
            </wp:positionH>
            <wp:positionV relativeFrom="paragraph">
              <wp:posOffset>5285740</wp:posOffset>
            </wp:positionV>
            <wp:extent cx="3362278" cy="1454768"/>
            <wp:effectExtent l="0" t="0" r="0" b="0"/>
            <wp:wrapNone/>
            <wp:docPr id="12612941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294199"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62278" cy="1454768"/>
                    </a:xfrm>
                    <a:prstGeom prst="rect">
                      <a:avLst/>
                    </a:prstGeom>
                  </pic:spPr>
                </pic:pic>
              </a:graphicData>
            </a:graphic>
            <wp14:sizeRelH relativeFrom="page">
              <wp14:pctWidth>0</wp14:pctWidth>
            </wp14:sizeRelH>
            <wp14:sizeRelV relativeFrom="page">
              <wp14:pctHeight>0</wp14:pctHeight>
            </wp14:sizeRelV>
          </wp:anchor>
        </w:drawing>
      </w:r>
      <w:r w:rsidR="00786C5E">
        <w:rPr>
          <w:noProof/>
        </w:rPr>
        <w:drawing>
          <wp:anchor distT="0" distB="0" distL="114300" distR="114300" simplePos="0" relativeHeight="251674624" behindDoc="0" locked="0" layoutInCell="1" allowOverlap="1" wp14:anchorId="222FE51F" wp14:editId="6C99DFFC">
            <wp:simplePos x="0" y="0"/>
            <wp:positionH relativeFrom="column">
              <wp:posOffset>2798211</wp:posOffset>
            </wp:positionH>
            <wp:positionV relativeFrom="paragraph">
              <wp:posOffset>3422888</wp:posOffset>
            </wp:positionV>
            <wp:extent cx="3341324" cy="1418053"/>
            <wp:effectExtent l="0" t="0" r="0" b="0"/>
            <wp:wrapNone/>
            <wp:docPr id="13266457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4573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9657" cy="1425834"/>
                    </a:xfrm>
                    <a:prstGeom prst="rect">
                      <a:avLst/>
                    </a:prstGeom>
                  </pic:spPr>
                </pic:pic>
              </a:graphicData>
            </a:graphic>
            <wp14:sizeRelH relativeFrom="page">
              <wp14:pctWidth>0</wp14:pctWidth>
            </wp14:sizeRelH>
            <wp14:sizeRelV relativeFrom="page">
              <wp14:pctHeight>0</wp14:pctHeight>
            </wp14:sizeRelV>
          </wp:anchor>
        </w:drawing>
      </w:r>
      <w:r w:rsidR="00786C5E" w:rsidRPr="00786C5E">
        <w:rPr>
          <w:noProof/>
        </w:rPr>
        <w:drawing>
          <wp:anchor distT="0" distB="0" distL="114300" distR="114300" simplePos="0" relativeHeight="251673600" behindDoc="0" locked="0" layoutInCell="1" allowOverlap="1" wp14:anchorId="6229B852" wp14:editId="140092EE">
            <wp:simplePos x="0" y="0"/>
            <wp:positionH relativeFrom="column">
              <wp:posOffset>-720604</wp:posOffset>
            </wp:positionH>
            <wp:positionV relativeFrom="paragraph">
              <wp:posOffset>3793558</wp:posOffset>
            </wp:positionV>
            <wp:extent cx="3319587" cy="1073743"/>
            <wp:effectExtent l="0" t="0" r="0" b="0"/>
            <wp:wrapNone/>
            <wp:docPr id="5669929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986" r="5528"/>
                    <a:stretch/>
                  </pic:blipFill>
                  <pic:spPr bwMode="auto">
                    <a:xfrm>
                      <a:off x="0" y="0"/>
                      <a:ext cx="3319587" cy="10737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noProof/>
        </w:rPr>
        <mc:AlternateContent>
          <mc:Choice Requires="wps">
            <w:drawing>
              <wp:anchor distT="0" distB="0" distL="114300" distR="114300" simplePos="0" relativeHeight="251659264" behindDoc="0" locked="0" layoutInCell="1" allowOverlap="1" wp14:anchorId="487F67B1" wp14:editId="07FBAD52">
                <wp:simplePos x="0" y="0"/>
                <wp:positionH relativeFrom="column">
                  <wp:posOffset>-723900</wp:posOffset>
                </wp:positionH>
                <wp:positionV relativeFrom="paragraph">
                  <wp:posOffset>423545</wp:posOffset>
                </wp:positionV>
                <wp:extent cx="6600190" cy="117221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6600190" cy="1172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CD55FD" w14:textId="77777777" w:rsidR="00786C5E" w:rsidRDefault="00000000" w:rsidP="00786C5E">
                            <w:pPr>
                              <w:spacing w:line="360" w:lineRule="auto"/>
                              <w:jc w:val="center"/>
                              <w:rPr>
                                <w:rFonts w:ascii="华文行楷" w:eastAsia="华文行楷" w:hAnsi="汉仪程行简" w:cs="汉仪程行简"/>
                                <w:caps/>
                                <w:color w:val="5EB4E7"/>
                                <w:sz w:val="44"/>
                                <w:szCs w:val="44"/>
                              </w:rPr>
                            </w:pPr>
                            <w:r w:rsidRPr="00786C5E">
                              <w:rPr>
                                <w:rFonts w:ascii="华文行楷" w:eastAsia="华文行楷" w:hAnsi="汉仪程行简" w:cs="汉仪程行简" w:hint="eastAsia"/>
                                <w:caps/>
                                <w:color w:val="5EB4E7"/>
                                <w:sz w:val="44"/>
                                <w:szCs w:val="44"/>
                              </w:rPr>
                              <w:t>《</w:t>
                            </w:r>
                            <w:r w:rsidR="00786C5E" w:rsidRPr="00786C5E">
                              <w:rPr>
                                <w:rFonts w:ascii="华文行楷" w:eastAsia="华文行楷" w:hAnsi="宋体" w:cs="宋体" w:hint="eastAsia"/>
                                <w:caps/>
                                <w:color w:val="5EB4E7"/>
                                <w:sz w:val="44"/>
                                <w:szCs w:val="44"/>
                              </w:rPr>
                              <w:t>竹创未来队</w:t>
                            </w:r>
                            <w:r w:rsidRPr="00786C5E">
                              <w:rPr>
                                <w:rFonts w:ascii="华文行楷" w:eastAsia="华文行楷" w:hAnsi="汉仪程行简" w:cs="汉仪程行简" w:hint="eastAsia"/>
                                <w:caps/>
                                <w:color w:val="5EB4E7"/>
                                <w:sz w:val="44"/>
                                <w:szCs w:val="44"/>
                              </w:rPr>
                              <w:t>》</w:t>
                            </w:r>
                          </w:p>
                          <w:p w14:paraId="61C74A8F" w14:textId="0F68B550" w:rsidR="003A432A" w:rsidRPr="00786C5E" w:rsidRDefault="00000000" w:rsidP="00786C5E">
                            <w:pPr>
                              <w:spacing w:line="360" w:lineRule="auto"/>
                              <w:jc w:val="center"/>
                              <w:rPr>
                                <w:rFonts w:ascii="华文行楷" w:eastAsia="华文行楷" w:hAnsi="汉仪程行简" w:cs="汉仪程行简" w:hint="eastAsia"/>
                                <w:caps/>
                                <w:color w:val="5EB4E7"/>
                                <w:sz w:val="44"/>
                                <w:szCs w:val="44"/>
                              </w:rPr>
                            </w:pPr>
                            <w:r w:rsidRPr="00786C5E">
                              <w:rPr>
                                <w:rFonts w:ascii="华文行楷" w:eastAsia="华文行楷" w:hAnsi="汉仪程行简" w:cs="汉仪程行简" w:hint="eastAsia"/>
                                <w:caps/>
                                <w:color w:val="5EB4E7"/>
                                <w:sz w:val="44"/>
                                <w:szCs w:val="44"/>
                              </w:rPr>
                              <w:t>获</w:t>
                            </w:r>
                            <w:r w:rsidR="00786C5E" w:rsidRPr="00786C5E">
                              <w:rPr>
                                <w:rFonts w:ascii="华文行楷" w:eastAsia="华文行楷" w:hAnsi="宋体" w:cs="宋体" w:hint="eastAsia"/>
                                <w:caps/>
                                <w:color w:val="5EB4E7"/>
                                <w:sz w:val="44"/>
                                <w:szCs w:val="44"/>
                              </w:rPr>
                              <w:t>辽宁省</w:t>
                            </w:r>
                            <w:r w:rsidRPr="00786C5E">
                              <w:rPr>
                                <w:rFonts w:ascii="华文行楷" w:eastAsia="华文行楷" w:hAnsi="汉仪程行简" w:cs="汉仪程行简" w:hint="eastAsia"/>
                                <w:caps/>
                                <w:color w:val="5EB4E7"/>
                                <w:sz w:val="44"/>
                                <w:szCs w:val="44"/>
                              </w:rPr>
                              <w:t>赛区</w:t>
                            </w:r>
                            <w:r w:rsidR="00786C5E" w:rsidRPr="00786C5E">
                              <w:rPr>
                                <w:rFonts w:ascii="华文行楷" w:eastAsia="华文行楷" w:hAnsi="宋体" w:cs="宋体" w:hint="eastAsia"/>
                                <w:caps/>
                                <w:color w:val="5EB4E7"/>
                                <w:sz w:val="44"/>
                                <w:szCs w:val="44"/>
                              </w:rPr>
                              <w:t>一</w:t>
                            </w:r>
                            <w:r w:rsidRPr="00786C5E">
                              <w:rPr>
                                <w:rFonts w:ascii="华文行楷" w:eastAsia="华文行楷" w:hAnsi="汉仪程行简" w:cs="汉仪程行简" w:hint="eastAsia"/>
                                <w:caps/>
                                <w:color w:val="5EB4E7"/>
                                <w:sz w:val="44"/>
                                <w:szCs w:val="44"/>
                              </w:rPr>
                              <w:t>等奖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87F67B1" id="文本框 138" o:spid="_x0000_s1027" type="#_x0000_t202" style="position:absolute;left:0;text-align:left;margin-left:-57pt;margin-top:33.35pt;width:519.7pt;height:92.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" filled="f" stroked="f" strokeweight=".5pt">
                <v:textbox>
                  <w:txbxContent>
                    <w:p w14:paraId="7BCD55FD" w14:textId="77777777" w:rsidR="00786C5E" w:rsidRDefault="00000000" w:rsidP="00786C5E">
                      <w:pPr>
                        <w:spacing w:line="360" w:lineRule="auto"/>
                        <w:jc w:val="center"/>
                        <w:rPr>
                          <w:rFonts w:ascii="华文行楷" w:eastAsia="华文行楷" w:hAnsi="汉仪程行简" w:cs="汉仪程行简"/>
                          <w:caps/>
                          <w:color w:val="5EB4E7"/>
                          <w:sz w:val="44"/>
                          <w:szCs w:val="44"/>
                        </w:rPr>
                      </w:pPr>
                      <w:r w:rsidRPr="00786C5E">
                        <w:rPr>
                          <w:rFonts w:ascii="华文行楷" w:eastAsia="华文行楷" w:hAnsi="汉仪程行简" w:cs="汉仪程行简" w:hint="eastAsia"/>
                          <w:caps/>
                          <w:color w:val="5EB4E7"/>
                          <w:sz w:val="44"/>
                          <w:szCs w:val="44"/>
                        </w:rPr>
                        <w:t>《</w:t>
                      </w:r>
                      <w:r w:rsidR="00786C5E" w:rsidRPr="00786C5E">
                        <w:rPr>
                          <w:rFonts w:ascii="华文行楷" w:eastAsia="华文行楷" w:hAnsi="宋体" w:cs="宋体" w:hint="eastAsia"/>
                          <w:caps/>
                          <w:color w:val="5EB4E7"/>
                          <w:sz w:val="44"/>
                          <w:szCs w:val="44"/>
                        </w:rPr>
                        <w:t>竹创未来队</w:t>
                      </w:r>
                      <w:r w:rsidRPr="00786C5E">
                        <w:rPr>
                          <w:rFonts w:ascii="华文行楷" w:eastAsia="华文行楷" w:hAnsi="汉仪程行简" w:cs="汉仪程行简" w:hint="eastAsia"/>
                          <w:caps/>
                          <w:color w:val="5EB4E7"/>
                          <w:sz w:val="44"/>
                          <w:szCs w:val="44"/>
                        </w:rPr>
                        <w:t>》</w:t>
                      </w:r>
                    </w:p>
                    <w:p w14:paraId="61C74A8F" w14:textId="0F68B550" w:rsidR="003A432A" w:rsidRPr="00786C5E" w:rsidRDefault="00000000" w:rsidP="00786C5E">
                      <w:pPr>
                        <w:spacing w:line="360" w:lineRule="auto"/>
                        <w:jc w:val="center"/>
                        <w:rPr>
                          <w:rFonts w:ascii="华文行楷" w:eastAsia="华文行楷" w:hAnsi="汉仪程行简" w:cs="汉仪程行简" w:hint="eastAsia"/>
                          <w:caps/>
                          <w:color w:val="5EB4E7"/>
                          <w:sz w:val="44"/>
                          <w:szCs w:val="44"/>
                        </w:rPr>
                      </w:pPr>
                      <w:r w:rsidRPr="00786C5E">
                        <w:rPr>
                          <w:rFonts w:ascii="华文行楷" w:eastAsia="华文行楷" w:hAnsi="汉仪程行简" w:cs="汉仪程行简" w:hint="eastAsia"/>
                          <w:caps/>
                          <w:color w:val="5EB4E7"/>
                          <w:sz w:val="44"/>
                          <w:szCs w:val="44"/>
                        </w:rPr>
                        <w:t>获</w:t>
                      </w:r>
                      <w:r w:rsidR="00786C5E" w:rsidRPr="00786C5E">
                        <w:rPr>
                          <w:rFonts w:ascii="华文行楷" w:eastAsia="华文行楷" w:hAnsi="宋体" w:cs="宋体" w:hint="eastAsia"/>
                          <w:caps/>
                          <w:color w:val="5EB4E7"/>
                          <w:sz w:val="44"/>
                          <w:szCs w:val="44"/>
                        </w:rPr>
                        <w:t>辽宁省</w:t>
                      </w:r>
                      <w:r w:rsidRPr="00786C5E">
                        <w:rPr>
                          <w:rFonts w:ascii="华文行楷" w:eastAsia="华文行楷" w:hAnsi="汉仪程行简" w:cs="汉仪程行简" w:hint="eastAsia"/>
                          <w:caps/>
                          <w:color w:val="5EB4E7"/>
                          <w:sz w:val="44"/>
                          <w:szCs w:val="44"/>
                        </w:rPr>
                        <w:t>赛区</w:t>
                      </w:r>
                      <w:r w:rsidR="00786C5E" w:rsidRPr="00786C5E">
                        <w:rPr>
                          <w:rFonts w:ascii="华文行楷" w:eastAsia="华文行楷" w:hAnsi="宋体" w:cs="宋体" w:hint="eastAsia"/>
                          <w:caps/>
                          <w:color w:val="5EB4E7"/>
                          <w:sz w:val="44"/>
                          <w:szCs w:val="44"/>
                        </w:rPr>
                        <w:t>一</w:t>
                      </w:r>
                      <w:r w:rsidRPr="00786C5E">
                        <w:rPr>
                          <w:rFonts w:ascii="华文行楷" w:eastAsia="华文行楷" w:hAnsi="汉仪程行简" w:cs="汉仪程行简" w:hint="eastAsia"/>
                          <w:caps/>
                          <w:color w:val="5EB4E7"/>
                          <w:sz w:val="44"/>
                          <w:szCs w:val="44"/>
                        </w:rPr>
                        <w:t>等奖</w:t>
                      </w:r>
                    </w:p>
                  </w:txbxContent>
                </v:textbox>
              </v:shape>
            </w:pict>
          </mc:Fallback>
        </mc:AlternateContent>
      </w:r>
      <w:r w:rsidR="00000000">
        <w:rPr>
          <w:noProof/>
        </w:rPr>
        <mc:AlternateContent>
          <mc:Choice Requires="wps">
            <w:drawing>
              <wp:anchor distT="0" distB="0" distL="114300" distR="114300" simplePos="0" relativeHeight="251660288" behindDoc="0" locked="0" layoutInCell="1" allowOverlap="1" wp14:anchorId="25EC47A8" wp14:editId="5D08567B">
                <wp:simplePos x="0" y="0"/>
                <wp:positionH relativeFrom="column">
                  <wp:posOffset>-483235</wp:posOffset>
                </wp:positionH>
                <wp:positionV relativeFrom="paragraph">
                  <wp:posOffset>1905</wp:posOffset>
                </wp:positionV>
                <wp:extent cx="5153025" cy="597535"/>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5153025" cy="5975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2A1D38" w14:textId="287612E7" w:rsidR="003A432A" w:rsidRPr="00676927" w:rsidRDefault="00676927">
                            <w:pPr>
                              <w:jc w:val="left"/>
                              <w:rPr>
                                <w:rFonts w:ascii="黑体" w:eastAsia="黑体" w:hAnsi="黑体" w:cs="汉仪雅酷黑简"/>
                                <w:color w:val="767171" w:themeColor="background2" w:themeShade="80"/>
                                <w:sz w:val="28"/>
                                <w:szCs w:val="28"/>
                              </w:rPr>
                            </w:pPr>
                            <w:r w:rsidRPr="00676927">
                              <w:rPr>
                                <w:rFonts w:ascii="黑体" w:eastAsia="黑体" w:hAnsi="黑体" w:cs="宋体" w:hint="eastAsia"/>
                                <w:color w:val="767171" w:themeColor="background2" w:themeShade="80"/>
                                <w:sz w:val="28"/>
                                <w:szCs w:val="28"/>
                              </w:rPr>
                              <w:t>2024</w:t>
                            </w:r>
                            <w:r w:rsidRPr="00676927">
                              <w:rPr>
                                <w:rFonts w:ascii="黑体" w:eastAsia="黑体" w:hAnsi="黑体" w:cs="宋体" w:hint="eastAsia"/>
                                <w:color w:val="767171" w:themeColor="background2" w:themeShade="80"/>
                                <w:sz w:val="28"/>
                                <w:szCs w:val="28"/>
                              </w:rPr>
                              <w:t>年辽宁省普通高等学校本科大学生市场与调查分析大赛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5EC47A8" id="文本框 139" o:spid="_x0000_s1028" type="#_x0000_t202" style="position:absolute;left:0;text-align:left;margin-left:-38.05pt;margin-top:.15pt;width:405.75pt;height:47.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" filled="f" stroked="f" strokeweight=".5pt">
                <v:textbox>
                  <w:txbxContent>
                    <w:p w14:paraId="2A2A1D38" w14:textId="287612E7" w:rsidR="003A432A" w:rsidRPr="00676927" w:rsidRDefault="00676927">
                      <w:pPr>
                        <w:jc w:val="left"/>
                        <w:rPr>
                          <w:rFonts w:ascii="黑体" w:eastAsia="黑体" w:hAnsi="黑体" w:cs="汉仪雅酷黑简"/>
                          <w:color w:val="767171" w:themeColor="background2" w:themeShade="80"/>
                          <w:sz w:val="28"/>
                          <w:szCs w:val="28"/>
                        </w:rPr>
                      </w:pPr>
                      <w:r w:rsidRPr="00676927">
                        <w:rPr>
                          <w:rFonts w:ascii="黑体" w:eastAsia="黑体" w:hAnsi="黑体" w:cs="宋体" w:hint="eastAsia"/>
                          <w:color w:val="767171" w:themeColor="background2" w:themeShade="80"/>
                          <w:sz w:val="28"/>
                          <w:szCs w:val="28"/>
                        </w:rPr>
                        <w:t>2024</w:t>
                      </w:r>
                      <w:r w:rsidRPr="00676927">
                        <w:rPr>
                          <w:rFonts w:ascii="黑体" w:eastAsia="黑体" w:hAnsi="黑体" w:cs="宋体" w:hint="eastAsia"/>
                          <w:color w:val="767171" w:themeColor="background2" w:themeShade="80"/>
                          <w:sz w:val="28"/>
                          <w:szCs w:val="28"/>
                        </w:rPr>
                        <w:t>年辽宁省普通高等学校本科大学生市场与调查分析大赛</w:t>
                      </w:r>
                    </w:p>
                  </w:txbxContent>
                </v:textbox>
              </v:shape>
            </w:pict>
          </mc:Fallback>
        </mc:AlternateContent>
      </w:r>
      <w:r w:rsidR="00000000">
        <w:rPr>
          <w:noProof/>
          <w:sz w:val="24"/>
        </w:rPr>
        <w:drawing>
          <wp:anchor distT="0" distB="0" distL="0" distR="0" simplePos="0" relativeHeight="251666432" behindDoc="0" locked="0" layoutInCell="1" allowOverlap="1" wp14:anchorId="5690D201" wp14:editId="0CD5597E">
            <wp:simplePos x="0" y="0"/>
            <wp:positionH relativeFrom="column">
              <wp:posOffset>2780665</wp:posOffset>
            </wp:positionH>
            <wp:positionV relativeFrom="paragraph">
              <wp:posOffset>5012055</wp:posOffset>
            </wp:positionV>
            <wp:extent cx="3352165" cy="1729105"/>
            <wp:effectExtent l="0" t="0" r="635" b="4445"/>
            <wp:wrapNone/>
            <wp:docPr id="141" name="图片 1" descr="C:\Users\Administrator\Desktop\重要记录\素材\A图片素材\PS素材\专辑图.jpg专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 descr="C:\Users\Administrator\Desktop\重要记录\素材\A图片素材\PS素材\专辑图.jpg专辑图"/>
                    <pic:cNvPicPr>
                      <a:picLocks noChangeAspect="1"/>
                    </pic:cNvPicPr>
                  </pic:nvPicPr>
                  <pic:blipFill>
                    <a:blip r:embed="rId11"/>
                    <a:srcRect t="20212" b="20212"/>
                    <a:stretch>
                      <a:fillRect/>
                    </a:stretch>
                  </pic:blipFill>
                  <pic:spPr>
                    <a:xfrm>
                      <a:off x="0" y="0"/>
                      <a:ext cx="3352165" cy="1729105"/>
                    </a:xfrm>
                    <a:prstGeom prst="rect">
                      <a:avLst/>
                    </a:prstGeom>
                    <a:ln>
                      <a:noFill/>
                    </a:ln>
                  </pic:spPr>
                </pic:pic>
              </a:graphicData>
            </a:graphic>
          </wp:anchor>
        </w:drawing>
      </w:r>
      <w:r w:rsidR="00000000">
        <w:rPr>
          <w:noProof/>
          <w:sz w:val="24"/>
        </w:rPr>
        <w:drawing>
          <wp:anchor distT="0" distB="0" distL="0" distR="0" simplePos="0" relativeHeight="251665408" behindDoc="0" locked="0" layoutInCell="1" allowOverlap="1" wp14:anchorId="6FD6E42D" wp14:editId="21FC9566">
            <wp:simplePos x="0" y="0"/>
            <wp:positionH relativeFrom="column">
              <wp:posOffset>-800100</wp:posOffset>
            </wp:positionH>
            <wp:positionV relativeFrom="paragraph">
              <wp:posOffset>5040630</wp:posOffset>
            </wp:positionV>
            <wp:extent cx="3363595" cy="1699260"/>
            <wp:effectExtent l="0" t="0" r="8255" b="15240"/>
            <wp:wrapNone/>
            <wp:docPr id="142" name="图片 1" descr="C:\Users\Administrator\Desktop\重要记录\素材\A图片素材\PS素材\专辑图.jpg专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 descr="C:\Users\Administrator\Desktop\重要记录\素材\A图片素材\PS素材\专辑图.jpg专辑图"/>
                    <pic:cNvPicPr>
                      <a:picLocks noChangeAspect="1"/>
                    </pic:cNvPicPr>
                  </pic:nvPicPr>
                  <pic:blipFill>
                    <a:blip r:embed="rId11"/>
                    <a:srcRect t="20833" b="20833"/>
                    <a:stretch>
                      <a:fillRect/>
                    </a:stretch>
                  </pic:blipFill>
                  <pic:spPr>
                    <a:xfrm>
                      <a:off x="0" y="0"/>
                      <a:ext cx="3363595" cy="1699260"/>
                    </a:xfrm>
                    <a:prstGeom prst="rect">
                      <a:avLst/>
                    </a:prstGeom>
                    <a:ln>
                      <a:noFill/>
                    </a:ln>
                  </pic:spPr>
                </pic:pic>
              </a:graphicData>
            </a:graphic>
          </wp:anchor>
        </w:drawing>
      </w:r>
      <w:r w:rsidR="00000000">
        <w:rPr>
          <w:noProof/>
          <w:sz w:val="24"/>
        </w:rPr>
        <w:drawing>
          <wp:anchor distT="0" distB="0" distL="0" distR="0" simplePos="0" relativeHeight="251664384" behindDoc="0" locked="0" layoutInCell="1" allowOverlap="1" wp14:anchorId="71FC380D" wp14:editId="73FF4E4B">
            <wp:simplePos x="0" y="0"/>
            <wp:positionH relativeFrom="column">
              <wp:posOffset>2800350</wp:posOffset>
            </wp:positionH>
            <wp:positionV relativeFrom="paragraph">
              <wp:posOffset>3200400</wp:posOffset>
            </wp:positionV>
            <wp:extent cx="3347085" cy="1735455"/>
            <wp:effectExtent l="0" t="0" r="5715" b="17145"/>
            <wp:wrapNone/>
            <wp:docPr id="143" name="图片 1" descr="C:\Users\Administrator\Desktop\重要记录\素材\A图片素材\PS素材\专辑图.jpg专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 descr="C:\Users\Administrator\Desktop\重要记录\素材\A图片素材\PS素材\专辑图.jpg专辑图"/>
                    <pic:cNvPicPr>
                      <a:picLocks noChangeAspect="1"/>
                    </pic:cNvPicPr>
                  </pic:nvPicPr>
                  <pic:blipFill>
                    <a:blip r:embed="rId11"/>
                    <a:srcRect t="20063" b="20063"/>
                    <a:stretch>
                      <a:fillRect/>
                    </a:stretch>
                  </pic:blipFill>
                  <pic:spPr>
                    <a:xfrm>
                      <a:off x="0" y="0"/>
                      <a:ext cx="3347085" cy="1735455"/>
                    </a:xfrm>
                    <a:prstGeom prst="rect">
                      <a:avLst/>
                    </a:prstGeom>
                    <a:ln>
                      <a:noFill/>
                    </a:ln>
                  </pic:spPr>
                </pic:pic>
              </a:graphicData>
            </a:graphic>
          </wp:anchor>
        </w:drawing>
      </w:r>
      <w:r w:rsidR="00000000">
        <w:rPr>
          <w:noProof/>
          <w:sz w:val="24"/>
        </w:rPr>
        <w:drawing>
          <wp:anchor distT="0" distB="0" distL="0" distR="0" simplePos="0" relativeHeight="251663360" behindDoc="0" locked="0" layoutInCell="1" allowOverlap="1" wp14:anchorId="7E76D339" wp14:editId="25821917">
            <wp:simplePos x="0" y="0"/>
            <wp:positionH relativeFrom="column">
              <wp:posOffset>-754380</wp:posOffset>
            </wp:positionH>
            <wp:positionV relativeFrom="paragraph">
              <wp:posOffset>3215640</wp:posOffset>
            </wp:positionV>
            <wp:extent cx="3371215" cy="1737995"/>
            <wp:effectExtent l="0" t="0" r="635" b="14605"/>
            <wp:wrapNone/>
            <wp:docPr id="144" name="图片 1" descr="C:\Users\Administrator\Desktop\重要记录\素材\A图片素材\PS素材\专辑图.jpg专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 descr="C:\Users\Administrator\Desktop\重要记录\素材\A图片素材\PS素材\专辑图.jpg专辑图"/>
                    <pic:cNvPicPr>
                      <a:picLocks noChangeAspect="1"/>
                    </pic:cNvPicPr>
                  </pic:nvPicPr>
                  <pic:blipFill>
                    <a:blip r:embed="rId11"/>
                    <a:srcRect t="20230" b="20230"/>
                    <a:stretch>
                      <a:fillRect/>
                    </a:stretch>
                  </pic:blipFill>
                  <pic:spPr>
                    <a:xfrm>
                      <a:off x="0" y="0"/>
                      <a:ext cx="3371215" cy="1737995"/>
                    </a:xfrm>
                    <a:prstGeom prst="rect">
                      <a:avLst/>
                    </a:prstGeom>
                    <a:ln>
                      <a:noFill/>
                    </a:ln>
                  </pic:spPr>
                </pic:pic>
              </a:graphicData>
            </a:graphic>
          </wp:anchor>
        </w:drawing>
      </w:r>
      <w:r w:rsidR="00000000">
        <w:rPr>
          <w:noProof/>
        </w:rPr>
        <w:drawing>
          <wp:anchor distT="0" distB="0" distL="114300" distR="114300" simplePos="0" relativeHeight="251662336" behindDoc="0" locked="0" layoutInCell="1" allowOverlap="1" wp14:anchorId="1316717C" wp14:editId="5F0C6794">
            <wp:simplePos x="0" y="0"/>
            <wp:positionH relativeFrom="column">
              <wp:posOffset>5431155</wp:posOffset>
            </wp:positionH>
            <wp:positionV relativeFrom="paragraph">
              <wp:posOffset>-855345</wp:posOffset>
            </wp:positionV>
            <wp:extent cx="978535" cy="692785"/>
            <wp:effectExtent l="0" t="0" r="0" b="0"/>
            <wp:wrapNone/>
            <wp:docPr id="146" name="图片 146" descr="C:\Users\Administrator\Desktop\重要记录\素材\学院素材\科技学院创新创业学院logo标准版加蓝底.png科技学院创新创业学院logo标准版加蓝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C:\Users\Administrator\Desktop\重要记录\素材\学院素材\科技学院创新创业学院logo标准版加蓝底.png科技学院创新创业学院logo标准版加蓝底"/>
                    <pic:cNvPicPr>
                      <a:picLocks noChangeAspect="1"/>
                    </pic:cNvPicPr>
                  </pic:nvPicPr>
                  <pic:blipFill>
                    <a:blip r:embed="rId12"/>
                    <a:srcRect l="92" r="92"/>
                    <a:stretch>
                      <a:fillRect/>
                    </a:stretch>
                  </pic:blipFill>
                  <pic:spPr>
                    <a:xfrm>
                      <a:off x="0" y="0"/>
                      <a:ext cx="978535" cy="692785"/>
                    </a:xfrm>
                    <a:prstGeom prst="rect">
                      <a:avLst/>
                    </a:prstGeom>
                  </pic:spPr>
                </pic:pic>
              </a:graphicData>
            </a:graphic>
          </wp:anchor>
        </w:drawing>
      </w:r>
      <w:r w:rsidR="00000000">
        <w:rPr>
          <w:noProof/>
        </w:rPr>
        <mc:AlternateContent>
          <mc:Choice Requires="wps">
            <w:drawing>
              <wp:anchor distT="0" distB="0" distL="114300" distR="114300" simplePos="0" relativeHeight="251672576" behindDoc="0" locked="0" layoutInCell="1" allowOverlap="1" wp14:anchorId="79EE882E" wp14:editId="4EEB50BC">
                <wp:simplePos x="0" y="0"/>
                <wp:positionH relativeFrom="column">
                  <wp:posOffset>-367030</wp:posOffset>
                </wp:positionH>
                <wp:positionV relativeFrom="paragraph">
                  <wp:posOffset>1657350</wp:posOffset>
                </wp:positionV>
                <wp:extent cx="6086475" cy="1334135"/>
                <wp:effectExtent l="4445" t="4445" r="5080" b="13970"/>
                <wp:wrapNone/>
                <wp:docPr id="145" name="文本框 145"/>
                <wp:cNvGraphicFramePr/>
                <a:graphic xmlns:a="http://schemas.openxmlformats.org/drawingml/2006/main">
                  <a:graphicData uri="http://schemas.microsoft.com/office/word/2010/wordprocessingShape">
                    <wps:wsp>
                      <wps:cNvSpPr txBox="1"/>
                      <wps:spPr>
                        <a:xfrm>
                          <a:off x="0" y="0"/>
                          <a:ext cx="6086475" cy="13341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1B54FDA" w14:textId="148C8D42" w:rsidR="00676927" w:rsidRPr="005F78A8" w:rsidRDefault="00676927" w:rsidP="00676927">
                            <w:pPr>
                              <w:rPr>
                                <w:color w:val="4E4E4E"/>
                                <w:sz w:val="22"/>
                                <w:szCs w:val="22"/>
                                <w:shd w:val="clear" w:color="auto" w:fill="FFFFFF"/>
                              </w:rPr>
                            </w:pPr>
                            <w:r w:rsidRPr="005F78A8">
                              <w:rPr>
                                <w:rFonts w:hint="eastAsia"/>
                                <w:b/>
                                <w:bCs/>
                                <w:color w:val="4E4E4E"/>
                                <w:sz w:val="24"/>
                                <w:shd w:val="clear" w:color="auto" w:fill="FFFFFF"/>
                              </w:rPr>
                              <w:t>竞赛介绍：</w:t>
                            </w:r>
                            <w:r w:rsidRPr="005F78A8">
                              <w:rPr>
                                <w:rFonts w:hint="eastAsia"/>
                                <w:color w:val="4E4E4E"/>
                                <w:sz w:val="22"/>
                                <w:szCs w:val="22"/>
                                <w:shd w:val="clear" w:color="auto" w:fill="FFFFFF"/>
                              </w:rPr>
                              <w:t>本次竞赛是基于大数据时代背景，创建以市场调查与分析大赛为核心，同步开展两岸互动、学术交流、成果转换与教师培训为一体的服务体系。</w:t>
                            </w:r>
                          </w:p>
                          <w:p w14:paraId="43C533D7" w14:textId="1E5C3952" w:rsidR="00676927" w:rsidRDefault="00676927" w:rsidP="00676927">
                            <w:r w:rsidRPr="005F78A8">
                              <w:rPr>
                                <w:rFonts w:hint="eastAsia"/>
                                <w:b/>
                                <w:bCs/>
                                <w:color w:val="4E4E4E"/>
                                <w:sz w:val="24"/>
                                <w:shd w:val="clear" w:color="auto" w:fill="FFFFFF"/>
                              </w:rPr>
                              <w:t>团队介绍：</w:t>
                            </w:r>
                            <w:r w:rsidRPr="00F06FF6">
                              <w:rPr>
                                <w:rFonts w:hint="eastAsia"/>
                                <w:color w:val="4E4E4E"/>
                                <w:sz w:val="24"/>
                                <w:shd w:val="clear" w:color="auto" w:fill="FFFFFF"/>
                              </w:rPr>
                              <w:t>本团队结构优势明显，协作能力突出，</w:t>
                            </w:r>
                            <w:r w:rsidRPr="00676927">
                              <w:rPr>
                                <w:rFonts w:hint="eastAsia"/>
                                <w:color w:val="4E4E4E"/>
                                <w:sz w:val="24"/>
                                <w:shd w:val="clear" w:color="auto" w:fill="FFFFFF"/>
                              </w:rPr>
                              <w:t>是一支专注于环保与创新的团队，由四名充满热情与活力的成员组成。团队成员各有所长，数据分析、创意策划、沟通联络与项目执行能力兼备，携手并进，以竹子的坚韧与创新为精神，共同开创绿色、可持续的未来。为减“塑”行动加速，为环保事业贡献青春力量！</w:t>
                            </w:r>
                          </w:p>
                          <w:p w14:paraId="7EACB072" w14:textId="6F13C68F" w:rsidR="003A432A" w:rsidRDefault="003A432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9EE882E" id="文本框 145" o:spid="_x0000_s1029" type="#_x0000_t202" style="position:absolute;left:0;text-align:left;margin-left:-28.9pt;margin-top:130.5pt;width:479.25pt;height:105.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" fillcolor="white [3201]" strokeweight=".5pt">
                <v:textbox>
                  <w:txbxContent>
                    <w:p w14:paraId="21B54FDA" w14:textId="148C8D42" w:rsidR="00676927" w:rsidRPr="005F78A8" w:rsidRDefault="00676927" w:rsidP="00676927">
                      <w:pPr>
                        <w:rPr>
                          <w:color w:val="4E4E4E"/>
                          <w:sz w:val="22"/>
                          <w:szCs w:val="22"/>
                          <w:shd w:val="clear" w:color="auto" w:fill="FFFFFF"/>
                        </w:rPr>
                      </w:pPr>
                      <w:r w:rsidRPr="005F78A8">
                        <w:rPr>
                          <w:rFonts w:hint="eastAsia"/>
                          <w:b/>
                          <w:bCs/>
                          <w:color w:val="4E4E4E"/>
                          <w:sz w:val="24"/>
                          <w:shd w:val="clear" w:color="auto" w:fill="FFFFFF"/>
                        </w:rPr>
                        <w:t>竞赛介绍：</w:t>
                      </w:r>
                      <w:r w:rsidRPr="005F78A8">
                        <w:rPr>
                          <w:rFonts w:hint="eastAsia"/>
                          <w:color w:val="4E4E4E"/>
                          <w:sz w:val="22"/>
                          <w:szCs w:val="22"/>
                          <w:shd w:val="clear" w:color="auto" w:fill="FFFFFF"/>
                        </w:rPr>
                        <w:t>本次竞赛是基于大数据时代背景，创建以市场调查与分析大赛为核心，同步开展两岸互动、学术交流、成果转换与教师培训为一体的服务体系。</w:t>
                      </w:r>
                    </w:p>
                    <w:p w14:paraId="43C533D7" w14:textId="1E5C3952" w:rsidR="00676927" w:rsidRDefault="00676927" w:rsidP="00676927">
                      <w:r w:rsidRPr="005F78A8">
                        <w:rPr>
                          <w:rFonts w:hint="eastAsia"/>
                          <w:b/>
                          <w:bCs/>
                          <w:color w:val="4E4E4E"/>
                          <w:sz w:val="24"/>
                          <w:shd w:val="clear" w:color="auto" w:fill="FFFFFF"/>
                        </w:rPr>
                        <w:t>团队介绍：</w:t>
                      </w:r>
                      <w:r w:rsidRPr="00F06FF6">
                        <w:rPr>
                          <w:rFonts w:hint="eastAsia"/>
                          <w:color w:val="4E4E4E"/>
                          <w:sz w:val="24"/>
                          <w:shd w:val="clear" w:color="auto" w:fill="FFFFFF"/>
                        </w:rPr>
                        <w:t>本团队结构优势明显，协作能力突出，</w:t>
                      </w:r>
                      <w:r w:rsidRPr="00676927">
                        <w:rPr>
                          <w:rFonts w:hint="eastAsia"/>
                          <w:color w:val="4E4E4E"/>
                          <w:sz w:val="24"/>
                          <w:shd w:val="clear" w:color="auto" w:fill="FFFFFF"/>
                        </w:rPr>
                        <w:t>是一支专注于环保与创新的团队，由四名充满热情与活力的成员组成。团队成员各有所长，数据分析、创意策划、沟通联络与项目执行能力兼备，携手并进，以竹子的坚韧与创新为精神，共同开创绿色、可持续的未来。为减“塑”行动加速，为环保事业贡献青春力量！</w:t>
                      </w:r>
                    </w:p>
                    <w:p w14:paraId="7EACB072" w14:textId="6F13C68F" w:rsidR="003A432A" w:rsidRDefault="003A432A"/>
                  </w:txbxContent>
                </v:textbox>
              </v:shape>
            </w:pict>
          </mc:Fallback>
        </mc:AlternateContent>
      </w:r>
      <w:r w:rsidR="00000000">
        <w:rPr>
          <w:rFonts w:hint="eastAsia"/>
          <w:noProof/>
        </w:rPr>
        <w:drawing>
          <wp:anchor distT="0" distB="0" distL="114300" distR="114300" simplePos="0" relativeHeight="251661312" behindDoc="0" locked="0" layoutInCell="1" allowOverlap="1" wp14:anchorId="3485183C" wp14:editId="70FF8AC3">
            <wp:simplePos x="0" y="0"/>
            <wp:positionH relativeFrom="column">
              <wp:posOffset>-1295400</wp:posOffset>
            </wp:positionH>
            <wp:positionV relativeFrom="paragraph">
              <wp:posOffset>-972820</wp:posOffset>
            </wp:positionV>
            <wp:extent cx="3314700" cy="921385"/>
            <wp:effectExtent l="0" t="0" r="0" b="0"/>
            <wp:wrapNone/>
            <wp:docPr id="147" name="图片 147" descr="辽科徽+字 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辽科徽+字 黑"/>
                    <pic:cNvPicPr>
                      <a:picLocks noChangeAspect="1"/>
                    </pic:cNvPicPr>
                  </pic:nvPicPr>
                  <pic:blipFill>
                    <a:blip r:embed="rId13"/>
                    <a:stretch>
                      <a:fillRect/>
                    </a:stretch>
                  </pic:blipFill>
                  <pic:spPr>
                    <a:xfrm>
                      <a:off x="0" y="0"/>
                      <a:ext cx="3314700" cy="921385"/>
                    </a:xfrm>
                    <a:prstGeom prst="rect">
                      <a:avLst/>
                    </a:prstGeom>
                  </pic:spPr>
                </pic:pic>
              </a:graphicData>
            </a:graphic>
          </wp:anchor>
        </w:drawing>
      </w:r>
    </w:p>
    <w:sectPr w:rsidR="003A432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D3F2C5" w14:textId="77777777" w:rsidR="00F516E3" w:rsidRDefault="00F516E3" w:rsidP="00810B21">
      <w:r>
        <w:separator/>
      </w:r>
    </w:p>
  </w:endnote>
  <w:endnote w:type="continuationSeparator" w:id="0">
    <w:p w14:paraId="7CFB88F5" w14:textId="77777777" w:rsidR="00F516E3" w:rsidRDefault="00F516E3" w:rsidP="00810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2E2516A2-B51B-4CE5-BA82-B5F7A98CEF96}"/>
    <w:embedBold r:id="rId2" w:fontKey="{E15BEBA3-A399-4B0C-A986-B170F4257AF3}"/>
  </w:font>
  <w:font w:name="宋体">
    <w:altName w:val="SimSun"/>
    <w:panose1 w:val="02010600030101010101"/>
    <w:charset w:val="86"/>
    <w:family w:val="auto"/>
    <w:pitch w:val="variable"/>
    <w:sig w:usb0="00000203" w:usb1="288F0000" w:usb2="00000016" w:usb3="00000000" w:csb0="00040001" w:csb1="00000000"/>
    <w:embedRegular r:id="rId3" w:subsetted="1" w:fontKey="{30804BDF-9C70-4780-A492-5889A9969A57}"/>
    <w:embedBold r:id="rId4" w:subsetted="1" w:fontKey="{F3621259-18AA-43E0-BAD2-84ABC6807355}"/>
  </w:font>
  <w:font w:name="Times New Roman">
    <w:panose1 w:val="02020603050405020304"/>
    <w:charset w:val="00"/>
    <w:family w:val="roman"/>
    <w:pitch w:val="variable"/>
    <w:sig w:usb0="E0002EFF" w:usb1="C000785B" w:usb2="00000009" w:usb3="00000000" w:csb0="000001FF" w:csb1="00000000"/>
    <w:embedRegular r:id="rId5" w:fontKey="{C36E6301-7705-46D7-B8FA-DF65B31DFF81}"/>
    <w:embedBold r:id="rId6" w:fontKey="{AFC6B2F6-6F63-4E0F-B335-AACF90BE89E4}"/>
  </w:font>
  <w:font w:name="华文行楷">
    <w:panose1 w:val="02010800040101010101"/>
    <w:charset w:val="86"/>
    <w:family w:val="auto"/>
    <w:pitch w:val="variable"/>
    <w:sig w:usb0="00000001" w:usb1="080F0000" w:usb2="00000010" w:usb3="00000000" w:csb0="00040000" w:csb1="00000000"/>
    <w:embedRegular r:id="rId7" w:subsetted="1" w:fontKey="{FBD61646-B090-49F5-A5AC-8F7D4E3675F9}"/>
  </w:font>
  <w:font w:name="汉仪程行简">
    <w:altName w:val="微软雅黑"/>
    <w:charset w:val="86"/>
    <w:family w:val="auto"/>
    <w:pitch w:val="default"/>
    <w:sig w:usb0="A00002BF" w:usb1="18EF7CFA" w:usb2="00000016" w:usb3="00000000" w:csb0="0004009F" w:csb1="DFD70000"/>
  </w:font>
  <w:font w:name="黑体">
    <w:altName w:val="SimHei"/>
    <w:panose1 w:val="02010609060101010101"/>
    <w:charset w:val="86"/>
    <w:family w:val="modern"/>
    <w:pitch w:val="fixed"/>
    <w:sig w:usb0="800002BF" w:usb1="38CF7CFA" w:usb2="00000016" w:usb3="00000000" w:csb0="00040001" w:csb1="00000000"/>
    <w:embedRegular r:id="rId8" w:subsetted="1" w:fontKey="{626C6A5B-073A-4FEF-8B4C-87BABD778B41}"/>
  </w:font>
  <w:font w:name="汉仪雅酷黑简">
    <w:altName w:val="微软雅黑"/>
    <w:charset w:val="86"/>
    <w:family w:val="auto"/>
    <w:pitch w:val="default"/>
    <w:sig w:usb0="A00002BF" w:usb1="1AC17CFA" w:usb2="00000016" w:usb3="00000000" w:csb0="0004009F" w:csb1="DFD70000"/>
  </w:font>
  <w:font w:name="Calibri Light">
    <w:panose1 w:val="020F0302020204030204"/>
    <w:charset w:val="00"/>
    <w:family w:val="swiss"/>
    <w:pitch w:val="variable"/>
    <w:sig w:usb0="E4002EFF" w:usb1="C200247B" w:usb2="00000009" w:usb3="00000000" w:csb0="000001FF" w:csb1="00000000"/>
    <w:embedRegular r:id="rId9" w:fontKey="{5D992B7F-58E3-495D-9FE7-E2DE5BA7F9A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443D41" w14:textId="77777777" w:rsidR="00F516E3" w:rsidRDefault="00F516E3" w:rsidP="00810B21">
      <w:r>
        <w:separator/>
      </w:r>
    </w:p>
  </w:footnote>
  <w:footnote w:type="continuationSeparator" w:id="0">
    <w:p w14:paraId="6F84E65C" w14:textId="77777777" w:rsidR="00F516E3" w:rsidRDefault="00F516E3" w:rsidP="00810B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embedTrueTypeFont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zMyZGU2NjNkNDMxYzUxNzA1NTg1ZGI3NTljYjdiMTYifQ=="/>
  </w:docVars>
  <w:rsids>
    <w:rsidRoot w:val="6EB609CE"/>
    <w:rsid w:val="003A432A"/>
    <w:rsid w:val="005E504A"/>
    <w:rsid w:val="00676927"/>
    <w:rsid w:val="0069675D"/>
    <w:rsid w:val="006C3759"/>
    <w:rsid w:val="00786C5E"/>
    <w:rsid w:val="00810B21"/>
    <w:rsid w:val="00BE3F1A"/>
    <w:rsid w:val="00CC2AF7"/>
    <w:rsid w:val="00F516E3"/>
    <w:rsid w:val="6EB609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E5A001"/>
  <w15:docId w15:val="{53EBE23D-AB33-435C-990C-964C280F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10B21"/>
    <w:pPr>
      <w:tabs>
        <w:tab w:val="center" w:pos="4153"/>
        <w:tab w:val="right" w:pos="8306"/>
      </w:tabs>
      <w:snapToGrid w:val="0"/>
      <w:jc w:val="center"/>
    </w:pPr>
    <w:rPr>
      <w:sz w:val="18"/>
      <w:szCs w:val="18"/>
    </w:rPr>
  </w:style>
  <w:style w:type="character" w:customStyle="1" w:styleId="a4">
    <w:name w:val="页眉 字符"/>
    <w:basedOn w:val="a0"/>
    <w:link w:val="a3"/>
    <w:rsid w:val="00810B21"/>
    <w:rPr>
      <w:kern w:val="2"/>
      <w:sz w:val="18"/>
      <w:szCs w:val="18"/>
    </w:rPr>
  </w:style>
  <w:style w:type="paragraph" w:styleId="a5">
    <w:name w:val="footer"/>
    <w:basedOn w:val="a"/>
    <w:link w:val="a6"/>
    <w:rsid w:val="00810B21"/>
    <w:pPr>
      <w:tabs>
        <w:tab w:val="center" w:pos="4153"/>
        <w:tab w:val="right" w:pos="8306"/>
      </w:tabs>
      <w:snapToGrid w:val="0"/>
      <w:jc w:val="left"/>
    </w:pPr>
    <w:rPr>
      <w:sz w:val="18"/>
      <w:szCs w:val="18"/>
    </w:rPr>
  </w:style>
  <w:style w:type="character" w:customStyle="1" w:styleId="a6">
    <w:name w:val="页脚 字符"/>
    <w:basedOn w:val="a0"/>
    <w:link w:val="a5"/>
    <w:rsid w:val="00810B2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2</Words>
  <Characters>13</Characters>
  <Application>Microsoft Office Word</Application>
  <DocSecurity>0</DocSecurity>
  <Lines>1</Lines>
  <Paragraphs>1</Paragraphs>
  <ScaleCrop>false</ScaleCrop>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WPS_572689371</dc:creator>
  <cp:lastModifiedBy>建芬 张</cp:lastModifiedBy>
  <cp:revision>4</cp:revision>
  <dcterms:created xsi:type="dcterms:W3CDTF">2024-06-29T09:47:00Z</dcterms:created>
  <dcterms:modified xsi:type="dcterms:W3CDTF">2024-06-29T10:15:00Z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34E11F3CCB3E49CC88387C052AB8E3C5_11</vt:lpwstr>
  </property>
</Properties>
</file>