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E7B06" w14:textId="5DB83AB3" w:rsidR="0002108F" w:rsidRPr="00EF1AE9" w:rsidRDefault="0002108F" w:rsidP="0002108F">
      <w:pPr>
        <w:widowControl/>
        <w:jc w:val="center"/>
        <w:rPr>
          <w:rFonts w:ascii="黑体" w:eastAsia="黑体" w:hAnsi="黑体" w:cs="宋体"/>
          <w:b/>
          <w:bCs/>
          <w:sz w:val="32"/>
          <w:szCs w:val="32"/>
        </w:rPr>
      </w:pPr>
      <w:r w:rsidRPr="00EF1AE9">
        <w:rPr>
          <w:rFonts w:ascii="黑体" w:eastAsia="黑体" w:hAnsi="黑体" w:cs="宋体" w:hint="eastAsia"/>
          <w:b/>
          <w:bCs/>
          <w:sz w:val="32"/>
          <w:szCs w:val="32"/>
        </w:rPr>
        <w:t>大学生创新创业计划训练项目-学院管理端</w:t>
      </w:r>
    </w:p>
    <w:p w14:paraId="74628066" w14:textId="77777777" w:rsidR="0002108F" w:rsidRPr="00EF1AE9" w:rsidRDefault="0002108F" w:rsidP="0002108F">
      <w:pPr>
        <w:widowControl/>
        <w:jc w:val="center"/>
        <w:rPr>
          <w:rFonts w:ascii="黑体" w:eastAsia="黑体" w:hAnsi="黑体" w:cs="宋体"/>
          <w:b/>
          <w:bCs/>
          <w:sz w:val="32"/>
          <w:szCs w:val="32"/>
        </w:rPr>
      </w:pPr>
      <w:r w:rsidRPr="00EF1AE9">
        <w:rPr>
          <w:rFonts w:ascii="黑体" w:eastAsia="黑体" w:hAnsi="黑体" w:cs="宋体" w:hint="eastAsia"/>
          <w:b/>
          <w:bCs/>
          <w:sz w:val="32"/>
          <w:szCs w:val="32"/>
        </w:rPr>
        <w:t>【全流程操作指南】</w:t>
      </w:r>
    </w:p>
    <w:p w14:paraId="01E4C67D" w14:textId="77777777" w:rsidR="0002108F" w:rsidRDefault="0002108F" w:rsidP="0002108F">
      <w:pPr>
        <w:pStyle w:val="TOC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目  录</w:t>
      </w:r>
    </w:p>
    <w:p w14:paraId="4ECD2822" w14:textId="00E42FE7" w:rsidR="007F256C" w:rsidRDefault="0002108F" w:rsidP="0049114F">
      <w:pPr>
        <w:pStyle w:val="TOC1"/>
        <w:spacing w:line="360" w:lineRule="auto"/>
        <w:rPr>
          <w:noProof/>
          <w:szCs w:val="22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fldChar w:fldCharType="begin"/>
      </w:r>
      <w:r>
        <w:rPr>
          <w:rFonts w:ascii="微软雅黑" w:eastAsia="微软雅黑" w:hAnsi="微软雅黑" w:cs="微软雅黑" w:hint="eastAsia"/>
          <w:b/>
          <w:bCs/>
          <w:sz w:val="24"/>
        </w:rPr>
        <w:instrText xml:space="preserve">TOC \o "1-3" \h \u </w:instrText>
      </w:r>
      <w:r>
        <w:rPr>
          <w:rFonts w:ascii="微软雅黑" w:eastAsia="微软雅黑" w:hAnsi="微软雅黑" w:cs="微软雅黑" w:hint="eastAsia"/>
          <w:b/>
          <w:bCs/>
          <w:sz w:val="24"/>
        </w:rPr>
        <w:fldChar w:fldCharType="separate"/>
      </w:r>
      <w:hyperlink w:anchor="_Toc130558136" w:history="1">
        <w:r w:rsidR="007F256C" w:rsidRPr="003D1024">
          <w:rPr>
            <w:rStyle w:val="a5"/>
            <w:noProof/>
          </w:rPr>
          <w:t>一、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审核项目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_Toc130558136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2</w:t>
        </w:r>
        <w:r w:rsidR="007F256C">
          <w:rPr>
            <w:noProof/>
          </w:rPr>
          <w:fldChar w:fldCharType="end"/>
        </w:r>
      </w:hyperlink>
    </w:p>
    <w:p w14:paraId="2F8984D5" w14:textId="7DFB0E17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37" w:history="1">
        <w:r w:rsidR="007F256C" w:rsidRPr="003D1024">
          <w:rPr>
            <w:rStyle w:val="a5"/>
            <w:noProof/>
          </w:rPr>
          <w:t>（一）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项目操作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_Toc130558137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2</w:t>
        </w:r>
        <w:r w:rsidR="007F256C">
          <w:rPr>
            <w:noProof/>
          </w:rPr>
          <w:fldChar w:fldCharType="end"/>
        </w:r>
      </w:hyperlink>
    </w:p>
    <w:p w14:paraId="49B9A91C" w14:textId="09B00FCF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38" w:history="1">
        <w:r w:rsidR="007F256C" w:rsidRPr="003D1024">
          <w:rPr>
            <w:rStyle w:val="a5"/>
            <w:noProof/>
          </w:rPr>
          <w:t>（二）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审核查重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_Toc130558138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3</w:t>
        </w:r>
        <w:r w:rsidR="007F256C">
          <w:rPr>
            <w:noProof/>
          </w:rPr>
          <w:fldChar w:fldCharType="end"/>
        </w:r>
      </w:hyperlink>
    </w:p>
    <w:p w14:paraId="729966D1" w14:textId="4163234E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39" w:history="1">
        <w:r w:rsidR="007F256C" w:rsidRPr="003D1024">
          <w:rPr>
            <w:rStyle w:val="a5"/>
            <w:noProof/>
          </w:rPr>
          <w:t>（三）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项目双选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_Toc130558139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4</w:t>
        </w:r>
        <w:r w:rsidR="007F256C">
          <w:rPr>
            <w:noProof/>
          </w:rPr>
          <w:fldChar w:fldCharType="end"/>
        </w:r>
      </w:hyperlink>
    </w:p>
    <w:p w14:paraId="020A635B" w14:textId="2EC6EA1F" w:rsidR="007F256C" w:rsidRDefault="00000000" w:rsidP="0049114F">
      <w:pPr>
        <w:pStyle w:val="TOC1"/>
        <w:spacing w:line="360" w:lineRule="auto"/>
        <w:rPr>
          <w:noProof/>
          <w:szCs w:val="22"/>
        </w:rPr>
      </w:pPr>
      <w:hyperlink w:anchor="_Toc130558140" w:history="1">
        <w:r w:rsidR="007F256C" w:rsidRPr="003D1024">
          <w:rPr>
            <w:rStyle w:val="a5"/>
            <w:noProof/>
          </w:rPr>
          <w:t>二、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立项评审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_Toc130558140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5</w:t>
        </w:r>
        <w:r w:rsidR="007F256C">
          <w:rPr>
            <w:noProof/>
          </w:rPr>
          <w:fldChar w:fldCharType="end"/>
        </w:r>
      </w:hyperlink>
    </w:p>
    <w:p w14:paraId="63923E3F" w14:textId="679566D6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41" w:history="1">
        <w:r w:rsidR="007F256C" w:rsidRPr="003D1024">
          <w:rPr>
            <w:rStyle w:val="a5"/>
            <w:noProof/>
          </w:rPr>
          <w:t>（一）</w:t>
        </w:r>
        <w:r w:rsidR="007F256C" w:rsidRPr="003D1024">
          <w:rPr>
            <w:rStyle w:val="a5"/>
            <w:rFonts w:ascii="宋体" w:eastAsia="宋体" w:hAnsi="宋体" w:cs="宋体"/>
            <w:noProof/>
          </w:rPr>
          <w:t xml:space="preserve"> 添加评分表、评审专家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_Toc130558141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5</w:t>
        </w:r>
        <w:r w:rsidR="007F256C">
          <w:rPr>
            <w:noProof/>
          </w:rPr>
          <w:fldChar w:fldCharType="end"/>
        </w:r>
      </w:hyperlink>
    </w:p>
    <w:p w14:paraId="7C6AECD3" w14:textId="26E3FBA4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42" w:history="1">
        <w:r w:rsidR="007F256C" w:rsidRPr="003D1024">
          <w:rPr>
            <w:rStyle w:val="a5"/>
            <w:rFonts w:ascii="宋体" w:eastAsia="宋体" w:hAnsi="宋体" w:cs="宋体"/>
            <w:noProof/>
          </w:rPr>
          <w:t>（二）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评审设置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_Toc130558142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8</w:t>
        </w:r>
        <w:r w:rsidR="007F256C">
          <w:rPr>
            <w:noProof/>
          </w:rPr>
          <w:fldChar w:fldCharType="end"/>
        </w:r>
      </w:hyperlink>
    </w:p>
    <w:p w14:paraId="2D0C47C0" w14:textId="7AB83DA9" w:rsidR="007F256C" w:rsidRDefault="00000000" w:rsidP="0049114F">
      <w:pPr>
        <w:pStyle w:val="TOC1"/>
        <w:spacing w:line="360" w:lineRule="auto"/>
        <w:rPr>
          <w:noProof/>
          <w:szCs w:val="22"/>
        </w:rPr>
      </w:pPr>
      <w:hyperlink w:anchor="_Toc130558143" w:history="1">
        <w:r w:rsidR="007F256C" w:rsidRPr="003D1024">
          <w:rPr>
            <w:rStyle w:val="a5"/>
            <w:noProof/>
          </w:rPr>
          <w:t>三、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查看财务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_Toc130558143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15</w:t>
        </w:r>
        <w:r w:rsidR="007F256C">
          <w:rPr>
            <w:noProof/>
          </w:rPr>
          <w:fldChar w:fldCharType="end"/>
        </w:r>
      </w:hyperlink>
    </w:p>
    <w:p w14:paraId="4B295635" w14:textId="51FB2998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44" w:history="1">
        <w:r w:rsidR="007F256C" w:rsidRPr="003D1024">
          <w:rPr>
            <w:rStyle w:val="a5"/>
            <w:noProof/>
          </w:rPr>
          <w:t>（一）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信息管理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_Toc130558144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15</w:t>
        </w:r>
        <w:r w:rsidR="007F256C">
          <w:rPr>
            <w:noProof/>
          </w:rPr>
          <w:fldChar w:fldCharType="end"/>
        </w:r>
      </w:hyperlink>
    </w:p>
    <w:p w14:paraId="0BDD17B5" w14:textId="06FBFFEF" w:rsidR="007F256C" w:rsidRDefault="00000000" w:rsidP="0049114F">
      <w:pPr>
        <w:pStyle w:val="TOC1"/>
        <w:spacing w:line="360" w:lineRule="auto"/>
        <w:rPr>
          <w:noProof/>
          <w:szCs w:val="22"/>
        </w:rPr>
      </w:pPr>
      <w:hyperlink w:anchor="_Toc130558145" w:history="1">
        <w:r w:rsidR="007F256C" w:rsidRPr="003D1024">
          <w:rPr>
            <w:rStyle w:val="a5"/>
            <w:noProof/>
          </w:rPr>
          <w:t>四、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日志管理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_Toc130558145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16</w:t>
        </w:r>
        <w:r w:rsidR="007F256C">
          <w:rPr>
            <w:noProof/>
          </w:rPr>
          <w:fldChar w:fldCharType="end"/>
        </w:r>
      </w:hyperlink>
    </w:p>
    <w:p w14:paraId="3BE3362C" w14:textId="391B83B0" w:rsidR="007F256C" w:rsidRDefault="00000000" w:rsidP="0049114F">
      <w:pPr>
        <w:pStyle w:val="TOC1"/>
        <w:spacing w:line="360" w:lineRule="auto"/>
        <w:rPr>
          <w:noProof/>
          <w:szCs w:val="22"/>
        </w:rPr>
      </w:pPr>
      <w:hyperlink w:anchor="_Toc130558146" w:history="1">
        <w:r w:rsidR="007F256C" w:rsidRPr="003D1024">
          <w:rPr>
            <w:rStyle w:val="a5"/>
            <w:noProof/>
          </w:rPr>
          <w:t>五、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微信通知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_Toc130558146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17</w:t>
        </w:r>
        <w:r w:rsidR="007F256C">
          <w:rPr>
            <w:noProof/>
          </w:rPr>
          <w:fldChar w:fldCharType="end"/>
        </w:r>
      </w:hyperlink>
    </w:p>
    <w:p w14:paraId="16A21166" w14:textId="176D5B04" w:rsidR="007F256C" w:rsidRDefault="00000000" w:rsidP="0049114F">
      <w:pPr>
        <w:pStyle w:val="TOC1"/>
        <w:spacing w:line="360" w:lineRule="auto"/>
        <w:rPr>
          <w:noProof/>
          <w:szCs w:val="22"/>
        </w:rPr>
      </w:pPr>
      <w:hyperlink w:anchor="_Toc130558147" w:history="1">
        <w:r w:rsidR="007F256C" w:rsidRPr="003D1024">
          <w:rPr>
            <w:rStyle w:val="a5"/>
            <w:noProof/>
          </w:rPr>
          <w:t>六、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打包归档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_Toc130558147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17</w:t>
        </w:r>
        <w:r w:rsidR="007F256C">
          <w:rPr>
            <w:noProof/>
          </w:rPr>
          <w:fldChar w:fldCharType="end"/>
        </w:r>
      </w:hyperlink>
    </w:p>
    <w:p w14:paraId="6282409B" w14:textId="4BFEA51A" w:rsidR="007F256C" w:rsidRDefault="00000000" w:rsidP="0049114F">
      <w:pPr>
        <w:pStyle w:val="TOC1"/>
        <w:spacing w:line="360" w:lineRule="auto"/>
        <w:rPr>
          <w:noProof/>
          <w:szCs w:val="22"/>
        </w:rPr>
      </w:pPr>
      <w:hyperlink w:anchor="_Toc130558148" w:history="1">
        <w:r w:rsidR="007F256C" w:rsidRPr="003D1024">
          <w:rPr>
            <w:rStyle w:val="a5"/>
            <w:noProof/>
          </w:rPr>
          <w:t>七、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定义报表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_Toc130558148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18</w:t>
        </w:r>
        <w:r w:rsidR="007F256C">
          <w:rPr>
            <w:noProof/>
          </w:rPr>
          <w:fldChar w:fldCharType="end"/>
        </w:r>
      </w:hyperlink>
    </w:p>
    <w:p w14:paraId="39F5703F" w14:textId="0D8AC3F1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49" w:history="1">
        <w:r w:rsidR="007F256C" w:rsidRPr="003D1024">
          <w:rPr>
            <w:rStyle w:val="a5"/>
            <w:noProof/>
          </w:rPr>
          <w:t>（一）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自定义报表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_Toc130558149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18</w:t>
        </w:r>
        <w:r w:rsidR="007F256C">
          <w:rPr>
            <w:noProof/>
          </w:rPr>
          <w:fldChar w:fldCharType="end"/>
        </w:r>
      </w:hyperlink>
    </w:p>
    <w:p w14:paraId="17DFF6FB" w14:textId="6E5ED881" w:rsidR="007F256C" w:rsidRDefault="00000000" w:rsidP="0049114F">
      <w:pPr>
        <w:pStyle w:val="TOC1"/>
        <w:spacing w:line="360" w:lineRule="auto"/>
        <w:rPr>
          <w:noProof/>
          <w:szCs w:val="22"/>
        </w:rPr>
      </w:pPr>
      <w:hyperlink w:anchor="_Toc130558150" w:history="1">
        <w:r w:rsidR="007F256C" w:rsidRPr="003D1024">
          <w:rPr>
            <w:rStyle w:val="a5"/>
            <w:noProof/>
          </w:rPr>
          <w:t>八、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数据统计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_Toc130558150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20</w:t>
        </w:r>
        <w:r w:rsidR="007F256C">
          <w:rPr>
            <w:noProof/>
          </w:rPr>
          <w:fldChar w:fldCharType="end"/>
        </w:r>
      </w:hyperlink>
    </w:p>
    <w:p w14:paraId="0612C9B6" w14:textId="4642A6C9" w:rsidR="007F256C" w:rsidRDefault="00000000" w:rsidP="0049114F">
      <w:pPr>
        <w:pStyle w:val="TOC3"/>
        <w:tabs>
          <w:tab w:val="left" w:pos="1680"/>
          <w:tab w:val="right" w:leader="dot" w:pos="8296"/>
        </w:tabs>
        <w:spacing w:line="360" w:lineRule="auto"/>
        <w:rPr>
          <w:noProof/>
          <w:szCs w:val="22"/>
        </w:rPr>
      </w:pPr>
      <w:hyperlink w:anchor="_Toc130558151" w:history="1">
        <w:r w:rsidR="007F256C" w:rsidRPr="003D1024">
          <w:rPr>
            <w:rStyle w:val="a5"/>
            <w:noProof/>
          </w:rPr>
          <w:t>（一）</w:t>
        </w:r>
        <w:r w:rsidR="007F256C">
          <w:rPr>
            <w:noProof/>
            <w:szCs w:val="22"/>
          </w:rPr>
          <w:tab/>
        </w:r>
        <w:r w:rsidR="007F256C" w:rsidRPr="003D1024">
          <w:rPr>
            <w:rStyle w:val="a5"/>
            <w:noProof/>
          </w:rPr>
          <w:t>数据统计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_Toc130558151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20</w:t>
        </w:r>
        <w:r w:rsidR="007F256C">
          <w:rPr>
            <w:noProof/>
          </w:rPr>
          <w:fldChar w:fldCharType="end"/>
        </w:r>
      </w:hyperlink>
    </w:p>
    <w:p w14:paraId="19D10C62" w14:textId="7DE15373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52" w:history="1">
        <w:r w:rsidR="007F256C" w:rsidRPr="003D1024">
          <w:rPr>
            <w:rStyle w:val="a5"/>
            <w:noProof/>
          </w:rPr>
          <w:t>（二）统计报表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_Toc130558152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21</w:t>
        </w:r>
        <w:r w:rsidR="007F256C">
          <w:rPr>
            <w:noProof/>
          </w:rPr>
          <w:fldChar w:fldCharType="end"/>
        </w:r>
      </w:hyperlink>
    </w:p>
    <w:p w14:paraId="03D4C719" w14:textId="1503CCDE" w:rsidR="007F256C" w:rsidRDefault="00000000" w:rsidP="0049114F">
      <w:pPr>
        <w:pStyle w:val="TOC1"/>
        <w:spacing w:line="360" w:lineRule="auto"/>
        <w:rPr>
          <w:noProof/>
          <w:szCs w:val="22"/>
        </w:rPr>
      </w:pPr>
      <w:hyperlink w:anchor="_Toc130558153" w:history="1">
        <w:r w:rsidR="007F256C" w:rsidRPr="003D1024">
          <w:rPr>
            <w:rStyle w:val="a5"/>
            <w:noProof/>
          </w:rPr>
          <w:t>九、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中期检查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_Toc130558153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22</w:t>
        </w:r>
        <w:r w:rsidR="007F256C">
          <w:rPr>
            <w:noProof/>
          </w:rPr>
          <w:fldChar w:fldCharType="end"/>
        </w:r>
      </w:hyperlink>
    </w:p>
    <w:p w14:paraId="14E6C61A" w14:textId="1CADBFD7" w:rsidR="007F256C" w:rsidRDefault="00000000" w:rsidP="0049114F">
      <w:pPr>
        <w:pStyle w:val="TOC1"/>
        <w:spacing w:line="360" w:lineRule="auto"/>
        <w:rPr>
          <w:noProof/>
          <w:szCs w:val="22"/>
        </w:rPr>
      </w:pPr>
      <w:hyperlink w:anchor="_Toc130558154" w:history="1">
        <w:r w:rsidR="007F256C" w:rsidRPr="003D1024">
          <w:rPr>
            <w:rStyle w:val="a5"/>
            <w:noProof/>
          </w:rPr>
          <w:t>十、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项目结题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_Toc130558154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23</w:t>
        </w:r>
        <w:r w:rsidR="007F256C">
          <w:rPr>
            <w:noProof/>
          </w:rPr>
          <w:fldChar w:fldCharType="end"/>
        </w:r>
      </w:hyperlink>
    </w:p>
    <w:p w14:paraId="744A99E0" w14:textId="3A0D910D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55" w:history="1">
        <w:r w:rsidR="007F256C" w:rsidRPr="003D1024">
          <w:rPr>
            <w:rStyle w:val="a5"/>
            <w:noProof/>
          </w:rPr>
          <w:t>（一）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结题成果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_Toc130558155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23</w:t>
        </w:r>
        <w:r w:rsidR="007F256C">
          <w:rPr>
            <w:noProof/>
          </w:rPr>
          <w:fldChar w:fldCharType="end"/>
        </w:r>
      </w:hyperlink>
    </w:p>
    <w:p w14:paraId="6CFE1CAF" w14:textId="29C0A2BF" w:rsidR="007F256C" w:rsidRDefault="00000000" w:rsidP="0049114F">
      <w:pPr>
        <w:pStyle w:val="TOC3"/>
        <w:tabs>
          <w:tab w:val="right" w:leader="dot" w:pos="8296"/>
        </w:tabs>
        <w:spacing w:line="360" w:lineRule="auto"/>
        <w:rPr>
          <w:noProof/>
          <w:szCs w:val="22"/>
        </w:rPr>
      </w:pPr>
      <w:hyperlink w:anchor="_Toc130558156" w:history="1">
        <w:r w:rsidR="007F256C" w:rsidRPr="003D1024">
          <w:rPr>
            <w:rStyle w:val="a5"/>
            <w:noProof/>
          </w:rPr>
          <w:t>（二）</w:t>
        </w:r>
        <w:r w:rsidR="007F256C" w:rsidRPr="003D1024">
          <w:rPr>
            <w:rStyle w:val="a5"/>
            <w:noProof/>
          </w:rPr>
          <w:t xml:space="preserve"> </w:t>
        </w:r>
        <w:r w:rsidR="007F256C" w:rsidRPr="003D1024">
          <w:rPr>
            <w:rStyle w:val="a5"/>
            <w:noProof/>
          </w:rPr>
          <w:t>过程管理</w:t>
        </w:r>
        <w:r w:rsidR="007F256C">
          <w:rPr>
            <w:noProof/>
          </w:rPr>
          <w:tab/>
        </w:r>
        <w:r w:rsidR="007F256C">
          <w:rPr>
            <w:noProof/>
          </w:rPr>
          <w:fldChar w:fldCharType="begin"/>
        </w:r>
        <w:r w:rsidR="007F256C">
          <w:rPr>
            <w:noProof/>
          </w:rPr>
          <w:instrText xml:space="preserve"> PAGEREF _Toc130558156 \h </w:instrText>
        </w:r>
        <w:r w:rsidR="007F256C">
          <w:rPr>
            <w:noProof/>
          </w:rPr>
        </w:r>
        <w:r w:rsidR="007F256C">
          <w:rPr>
            <w:noProof/>
          </w:rPr>
          <w:fldChar w:fldCharType="separate"/>
        </w:r>
        <w:r w:rsidR="007F256C">
          <w:rPr>
            <w:noProof/>
          </w:rPr>
          <w:t>23</w:t>
        </w:r>
        <w:r w:rsidR="007F256C">
          <w:rPr>
            <w:noProof/>
          </w:rPr>
          <w:fldChar w:fldCharType="end"/>
        </w:r>
      </w:hyperlink>
    </w:p>
    <w:p w14:paraId="69AFB5A2" w14:textId="6B9F5E95" w:rsidR="0002108F" w:rsidRDefault="0002108F" w:rsidP="0002108F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微软雅黑" w:eastAsia="微软雅黑" w:hAnsi="微软雅黑" w:cs="微软雅黑" w:hint="eastAsia"/>
          <w:bCs/>
        </w:rPr>
        <w:fldChar w:fldCharType="end"/>
      </w: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</w:p>
    <w:p w14:paraId="23F56ACF" w14:textId="03EDEDB6" w:rsidR="0002108F" w:rsidRDefault="0002108F" w:rsidP="0002108F">
      <w:pPr>
        <w:spacing w:line="360" w:lineRule="auto"/>
        <w:rPr>
          <w:rFonts w:ascii="宋体" w:eastAsia="宋体" w:hAnsi="宋体" w:cs="宋体"/>
          <w:b/>
          <w:bCs/>
          <w:sz w:val="24"/>
        </w:rPr>
      </w:pPr>
    </w:p>
    <w:p w14:paraId="59C511FE" w14:textId="6672D705" w:rsidR="0002108F" w:rsidRDefault="0002108F" w:rsidP="0002108F">
      <w:pPr>
        <w:spacing w:line="360" w:lineRule="auto"/>
        <w:rPr>
          <w:rFonts w:ascii="宋体" w:eastAsia="宋体" w:hAnsi="宋体" w:cs="宋体"/>
          <w:b/>
          <w:bCs/>
          <w:sz w:val="24"/>
        </w:rPr>
      </w:pPr>
    </w:p>
    <w:p w14:paraId="5EAFC9B5" w14:textId="59FB0BDC" w:rsidR="0002108F" w:rsidRDefault="0002108F" w:rsidP="0002108F">
      <w:pPr>
        <w:spacing w:line="360" w:lineRule="auto"/>
        <w:rPr>
          <w:rFonts w:ascii="宋体" w:eastAsia="宋体" w:hAnsi="宋体" w:cs="宋体"/>
          <w:b/>
          <w:bCs/>
          <w:sz w:val="24"/>
        </w:rPr>
      </w:pPr>
    </w:p>
    <w:p w14:paraId="0ABBE265" w14:textId="77777777" w:rsidR="00D91C34" w:rsidRDefault="00D91C34" w:rsidP="00A91430">
      <w:pPr>
        <w:widowControl/>
        <w:rPr>
          <w:rFonts w:asciiTheme="minorEastAsia" w:hAnsiTheme="minorEastAsia" w:cs="宋体"/>
          <w:sz w:val="24"/>
        </w:rPr>
      </w:pPr>
    </w:p>
    <w:p w14:paraId="79D23768" w14:textId="61C2D6EB" w:rsidR="00A91430" w:rsidRDefault="00A91430" w:rsidP="00A91430">
      <w:pPr>
        <w:widowControl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lastRenderedPageBreak/>
        <w:t>登录地址：由学校管理老师提供。</w:t>
      </w:r>
    </w:p>
    <w:p w14:paraId="0576F56D" w14:textId="14A4EB33" w:rsidR="00A91430" w:rsidRPr="00A91430" w:rsidRDefault="00A91430" w:rsidP="00A91430">
      <w:pPr>
        <w:widowControl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登录操作：</w:t>
      </w:r>
      <w:r>
        <w:rPr>
          <w:rFonts w:ascii="宋体" w:eastAsia="宋体" w:hAnsi="宋体" w:cs="宋体" w:hint="eastAsia"/>
          <w:sz w:val="24"/>
        </w:rPr>
        <w:t>学院管理者登录</w:t>
      </w:r>
      <w:r w:rsidR="009C4AE8">
        <w:rPr>
          <w:rFonts w:ascii="宋体" w:eastAsia="宋体" w:hAnsi="宋体" w:cs="宋体" w:hint="eastAsia"/>
          <w:sz w:val="24"/>
        </w:rPr>
        <w:t>账号</w:t>
      </w:r>
      <w:r>
        <w:rPr>
          <w:rFonts w:ascii="宋体" w:eastAsia="宋体" w:hAnsi="宋体" w:cs="宋体" w:hint="eastAsia"/>
          <w:sz w:val="24"/>
        </w:rPr>
        <w:t>信息由学校管理老师提供。</w:t>
      </w:r>
    </w:p>
    <w:p w14:paraId="6762D00D" w14:textId="77777777" w:rsidR="0002108F" w:rsidRDefault="0002108F" w:rsidP="0002108F">
      <w:pPr>
        <w:pStyle w:val="1"/>
        <w:numPr>
          <w:ilvl w:val="0"/>
          <w:numId w:val="1"/>
        </w:numPr>
        <w:spacing w:line="579" w:lineRule="auto"/>
        <w:ind w:firstLine="0"/>
      </w:pPr>
      <w:bookmarkStart w:id="0" w:name="_Toc130558136"/>
      <w:r>
        <w:rPr>
          <w:rFonts w:hint="eastAsia"/>
        </w:rPr>
        <w:t>审核项目</w:t>
      </w:r>
      <w:bookmarkEnd w:id="0"/>
    </w:p>
    <w:p w14:paraId="54D47E5A" w14:textId="03274594" w:rsidR="0002108F" w:rsidRDefault="0002108F" w:rsidP="0002108F">
      <w:pPr>
        <w:pStyle w:val="3"/>
        <w:numPr>
          <w:ilvl w:val="0"/>
          <w:numId w:val="4"/>
        </w:numPr>
        <w:ind w:firstLine="0"/>
        <w:rPr>
          <w:sz w:val="28"/>
          <w:szCs w:val="22"/>
        </w:rPr>
      </w:pPr>
      <w:bookmarkStart w:id="1" w:name="_Toc130558137"/>
      <w:r>
        <w:rPr>
          <w:rFonts w:hint="eastAsia"/>
          <w:sz w:val="28"/>
          <w:szCs w:val="22"/>
        </w:rPr>
        <w:t>项目</w:t>
      </w:r>
      <w:r w:rsidR="009C4AE8">
        <w:rPr>
          <w:rFonts w:hint="eastAsia"/>
          <w:sz w:val="28"/>
          <w:szCs w:val="22"/>
        </w:rPr>
        <w:t>操作</w:t>
      </w:r>
      <w:bookmarkEnd w:id="1"/>
    </w:p>
    <w:p w14:paraId="770037A8" w14:textId="24F31CC3" w:rsidR="0002108F" w:rsidRDefault="009C4AE8" w:rsidP="0002108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大创</w:t>
      </w:r>
      <w:r w:rsidR="0002108F">
        <w:rPr>
          <w:rFonts w:ascii="宋体" w:eastAsia="宋体" w:hAnsi="宋体" w:cs="宋体" w:hint="eastAsia"/>
          <w:sz w:val="24"/>
        </w:rPr>
        <w:t>项目发布完成后学生开始进行报名；管理员点击立项项目进入到项目管理中可以查看项目审核的状态。</w:t>
      </w:r>
    </w:p>
    <w:p w14:paraId="1DA320EF" w14:textId="2B5EE2FE" w:rsidR="00DE0760" w:rsidRDefault="00DE0760" w:rsidP="0002108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学院管理员可以操作项目【通过、不通过、退回】；同时可以查看到项目所在阶段。【查看项目】可以浏览详细项目内容。</w:t>
      </w:r>
    </w:p>
    <w:p w14:paraId="5E6416A0" w14:textId="382ABB3B" w:rsidR="0002108F" w:rsidRDefault="009C4AE8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14C8D096" wp14:editId="2A037424">
            <wp:extent cx="5274310" cy="2661920"/>
            <wp:effectExtent l="19050" t="19050" r="21590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 w:rsidR="0002108F">
        <w:rPr>
          <w:rFonts w:ascii="宋体" w:eastAsia="宋体" w:hAnsi="宋体" w:cs="宋体" w:hint="eastAsia"/>
          <w:sz w:val="24"/>
        </w:rPr>
        <w:t>【</w:t>
      </w:r>
      <w:r w:rsidR="00DE0760">
        <w:rPr>
          <w:rFonts w:ascii="宋体" w:eastAsia="宋体" w:hAnsi="宋体" w:cs="宋体" w:hint="eastAsia"/>
          <w:sz w:val="24"/>
        </w:rPr>
        <w:t>项目汇总</w:t>
      </w:r>
      <w:r w:rsidR="0002108F">
        <w:rPr>
          <w:rFonts w:ascii="宋体" w:eastAsia="宋体" w:hAnsi="宋体" w:cs="宋体" w:hint="eastAsia"/>
          <w:sz w:val="24"/>
        </w:rPr>
        <w:t>】</w:t>
      </w:r>
    </w:p>
    <w:p w14:paraId="40C4D5DC" w14:textId="5A5D896B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项目汇总显示</w:t>
      </w:r>
      <w:r w:rsidR="00DE0760">
        <w:rPr>
          <w:rFonts w:ascii="宋体" w:eastAsia="宋体" w:hAnsi="宋体" w:cs="宋体" w:hint="eastAsia"/>
          <w:sz w:val="24"/>
        </w:rPr>
        <w:t>本学院</w:t>
      </w:r>
      <w:r>
        <w:rPr>
          <w:rFonts w:ascii="宋体" w:eastAsia="宋体" w:hAnsi="宋体" w:cs="宋体" w:hint="eastAsia"/>
          <w:sz w:val="24"/>
        </w:rPr>
        <w:t>全部申报项目情况。</w:t>
      </w:r>
    </w:p>
    <w:p w14:paraId="558766B8" w14:textId="4B630307" w:rsidR="00551897" w:rsidRDefault="0002108F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22385C68" wp14:editId="673DBB40">
            <wp:extent cx="5266690" cy="2548255"/>
            <wp:effectExtent l="9525" t="9525" r="19685" b="20320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2397F8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【查看项目】</w:t>
      </w:r>
    </w:p>
    <w:p w14:paraId="6C89D989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46456C4D" wp14:editId="7058AEF2">
            <wp:extent cx="497205" cy="235585"/>
            <wp:effectExtent l="9525" t="9525" r="26670" b="215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841" cy="237714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按钮，能够查看全部项目详情。</w:t>
      </w:r>
    </w:p>
    <w:p w14:paraId="7F6B51CE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153C661D" wp14:editId="4926251A">
            <wp:extent cx="5274310" cy="1457325"/>
            <wp:effectExtent l="9525" t="9525" r="12065" b="190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3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32E418C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【修改项目信息】</w:t>
      </w:r>
    </w:p>
    <w:p w14:paraId="30957F7D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576A239F" wp14:editId="1DE5680D">
            <wp:extent cx="297180" cy="246380"/>
            <wp:effectExtent l="9525" t="9525" r="17145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180" cy="251418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（修改按钮），可对项目进行信息的修改。</w:t>
      </w:r>
    </w:p>
    <w:p w14:paraId="034EF17C" w14:textId="77777777" w:rsidR="0002108F" w:rsidRDefault="0002108F" w:rsidP="0002108F">
      <w:pPr>
        <w:pStyle w:val="3"/>
        <w:numPr>
          <w:ilvl w:val="0"/>
          <w:numId w:val="4"/>
        </w:numPr>
        <w:ind w:firstLine="0"/>
        <w:rPr>
          <w:sz w:val="28"/>
          <w:szCs w:val="22"/>
        </w:rPr>
      </w:pPr>
      <w:bookmarkStart w:id="2" w:name="_Toc130558138"/>
      <w:r>
        <w:rPr>
          <w:rFonts w:hint="eastAsia"/>
          <w:sz w:val="28"/>
          <w:szCs w:val="22"/>
        </w:rPr>
        <w:t>审核查重</w:t>
      </w:r>
      <w:bookmarkEnd w:id="2"/>
    </w:p>
    <w:p w14:paraId="0692D29B" w14:textId="77777777" w:rsidR="0002108F" w:rsidRDefault="0002108F" w:rsidP="0002108F">
      <w:pPr>
        <w:rPr>
          <w:sz w:val="28"/>
          <w:szCs w:val="22"/>
        </w:rPr>
      </w:pPr>
      <w:r>
        <w:rPr>
          <w:noProof/>
        </w:rPr>
        <w:drawing>
          <wp:inline distT="0" distB="0" distL="114300" distR="114300" wp14:anchorId="5CE4EBEF" wp14:editId="553C1966">
            <wp:extent cx="5266690" cy="2548255"/>
            <wp:effectExtent l="9525" t="9525" r="19685" b="2032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9A62C66" w14:textId="77777777" w:rsidR="0002108F" w:rsidRDefault="0002108F" w:rsidP="0002108F">
      <w:pPr>
        <w:spacing w:line="480" w:lineRule="atLeast"/>
      </w:pPr>
      <w:r>
        <w:rPr>
          <w:rFonts w:ascii="宋体" w:eastAsia="宋体" w:hAnsi="宋体" w:cs="宋体" w:hint="eastAsia"/>
          <w:sz w:val="24"/>
        </w:rPr>
        <w:t>通过系统自动检查出的查重结果，管理员可以查看项目重复率的详情信息。</w:t>
      </w:r>
    </w:p>
    <w:p w14:paraId="07021659" w14:textId="77777777" w:rsidR="0002108F" w:rsidRDefault="0002108F" w:rsidP="0002108F"/>
    <w:p w14:paraId="761FFB97" w14:textId="77777777" w:rsidR="0002108F" w:rsidRDefault="0002108F" w:rsidP="0002108F">
      <w:r>
        <w:rPr>
          <w:rFonts w:ascii="宋体" w:eastAsia="宋体" w:hAnsi="宋体" w:cs="宋体" w:hint="eastAsia"/>
          <w:color w:val="0000FF"/>
          <w:sz w:val="24"/>
        </w:rPr>
        <w:t>经过核实后不合格的项目管理员可以将项目退回。</w:t>
      </w:r>
    </w:p>
    <w:p w14:paraId="4403D6F4" w14:textId="77777777" w:rsidR="0002108F" w:rsidRDefault="0002108F" w:rsidP="0002108F">
      <w:pPr>
        <w:rPr>
          <w:rFonts w:ascii="宋体" w:eastAsia="宋体" w:hAnsi="宋体" w:cs="宋体"/>
          <w:b/>
          <w:bCs/>
          <w:sz w:val="28"/>
          <w:szCs w:val="36"/>
        </w:rPr>
      </w:pPr>
      <w:r>
        <w:rPr>
          <w:rFonts w:ascii="宋体" w:eastAsia="宋体" w:hAnsi="宋体" w:cs="宋体" w:hint="eastAsia"/>
          <w:b/>
          <w:bCs/>
          <w:sz w:val="28"/>
          <w:szCs w:val="36"/>
        </w:rPr>
        <w:br w:type="page"/>
      </w:r>
    </w:p>
    <w:p w14:paraId="625A154C" w14:textId="77777777" w:rsidR="0002108F" w:rsidRDefault="0002108F" w:rsidP="0002108F">
      <w:pPr>
        <w:pStyle w:val="3"/>
        <w:numPr>
          <w:ilvl w:val="0"/>
          <w:numId w:val="4"/>
        </w:numPr>
        <w:ind w:firstLine="0"/>
        <w:rPr>
          <w:sz w:val="28"/>
          <w:szCs w:val="22"/>
        </w:rPr>
      </w:pPr>
      <w:bookmarkStart w:id="3" w:name="_Toc130558139"/>
      <w:r>
        <w:rPr>
          <w:rFonts w:hint="eastAsia"/>
          <w:sz w:val="28"/>
          <w:szCs w:val="22"/>
        </w:rPr>
        <w:lastRenderedPageBreak/>
        <w:t>项目双选</w:t>
      </w:r>
      <w:bookmarkEnd w:id="3"/>
    </w:p>
    <w:p w14:paraId="34EFE977" w14:textId="79C58CC8" w:rsidR="0002108F" w:rsidRDefault="0002108F" w:rsidP="0002108F">
      <w:pPr>
        <w:spacing w:line="480" w:lineRule="atLeast"/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sz w:val="24"/>
          <w:szCs w:val="32"/>
        </w:rPr>
        <w:t>进入项目双选</w:t>
      </w:r>
      <w:r w:rsidR="00DE0760">
        <w:rPr>
          <w:rFonts w:ascii="宋体" w:eastAsia="宋体" w:hAnsi="宋体" w:cs="宋体" w:hint="eastAsia"/>
          <w:sz w:val="24"/>
          <w:szCs w:val="32"/>
        </w:rPr>
        <w:t>可以查看到本学院进行中的项目双选</w:t>
      </w:r>
      <w:r>
        <w:rPr>
          <w:rFonts w:ascii="宋体" w:eastAsia="宋体" w:hAnsi="宋体" w:cs="宋体" w:hint="eastAsia"/>
          <w:sz w:val="24"/>
          <w:szCs w:val="32"/>
        </w:rPr>
        <w:t>项目。</w:t>
      </w:r>
    </w:p>
    <w:p w14:paraId="72DC406F" w14:textId="77777777" w:rsidR="0002108F" w:rsidRDefault="0002108F" w:rsidP="0002108F">
      <w:r>
        <w:rPr>
          <w:noProof/>
        </w:rPr>
        <w:drawing>
          <wp:inline distT="0" distB="0" distL="114300" distR="114300" wp14:anchorId="7DA73545" wp14:editId="12B38265">
            <wp:extent cx="5266690" cy="2548255"/>
            <wp:effectExtent l="9525" t="9525" r="19685" b="2032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64179A7" w14:textId="77777777" w:rsidR="0002108F" w:rsidRDefault="0002108F" w:rsidP="0002108F">
      <w:pPr>
        <w:rPr>
          <w:rFonts w:ascii="宋体" w:eastAsia="宋体" w:hAnsi="宋体" w:cs="宋体"/>
          <w:color w:val="0000FF"/>
          <w:sz w:val="24"/>
        </w:rPr>
      </w:pPr>
      <w:r>
        <w:rPr>
          <w:rFonts w:ascii="宋体" w:eastAsia="宋体" w:hAnsi="宋体" w:cs="宋体" w:hint="eastAsia"/>
          <w:color w:val="0000FF"/>
          <w:sz w:val="24"/>
        </w:rPr>
        <w:br w:type="page"/>
      </w:r>
    </w:p>
    <w:p w14:paraId="78E4DAD3" w14:textId="77777777" w:rsidR="0002108F" w:rsidRDefault="0002108F" w:rsidP="0002108F">
      <w:pPr>
        <w:pStyle w:val="1"/>
        <w:numPr>
          <w:ilvl w:val="0"/>
          <w:numId w:val="1"/>
        </w:numPr>
        <w:spacing w:line="579" w:lineRule="auto"/>
        <w:ind w:firstLine="0"/>
      </w:pPr>
      <w:bookmarkStart w:id="4" w:name="_Toc130558140"/>
      <w:r>
        <w:rPr>
          <w:rFonts w:hint="eastAsia"/>
        </w:rPr>
        <w:lastRenderedPageBreak/>
        <w:t>立项评审</w:t>
      </w:r>
      <w:bookmarkEnd w:id="4"/>
    </w:p>
    <w:p w14:paraId="7EABC4B6" w14:textId="77777777" w:rsidR="0002108F" w:rsidRDefault="0002108F" w:rsidP="0002108F">
      <w:pPr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线上完善的评审机制，使老师的工作更加简单高效；在创建评审前管理老师需要完成添加评委老师、评分表和评审字段即可。</w:t>
      </w:r>
    </w:p>
    <w:p w14:paraId="1EA68842" w14:textId="77777777" w:rsidR="0002108F" w:rsidRDefault="0002108F" w:rsidP="0002108F">
      <w:r>
        <w:rPr>
          <w:noProof/>
        </w:rPr>
        <w:drawing>
          <wp:inline distT="0" distB="0" distL="114300" distR="114300" wp14:anchorId="0B9E0694" wp14:editId="486F23D9">
            <wp:extent cx="5266690" cy="2548255"/>
            <wp:effectExtent l="9525" t="9525" r="19685" b="2032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5C6157A" w14:textId="77777777" w:rsidR="0002108F" w:rsidRDefault="0002108F" w:rsidP="0002108F">
      <w:pPr>
        <w:pStyle w:val="3"/>
        <w:numPr>
          <w:ilvl w:val="0"/>
          <w:numId w:val="5"/>
        </w:numPr>
        <w:ind w:firstLine="0"/>
        <w:rPr>
          <w:sz w:val="28"/>
          <w:szCs w:val="22"/>
        </w:rPr>
      </w:pPr>
      <w:bookmarkStart w:id="5" w:name="_Toc130558141"/>
      <w:r>
        <w:rPr>
          <w:rFonts w:ascii="宋体" w:eastAsia="宋体" w:hAnsi="宋体" w:cs="宋体" w:hint="eastAsia"/>
          <w:sz w:val="28"/>
          <w:szCs w:val="28"/>
        </w:rPr>
        <w:t>添加评分表、评审专家</w:t>
      </w:r>
      <w:bookmarkEnd w:id="5"/>
    </w:p>
    <w:p w14:paraId="4B32F0CA" w14:textId="2AB5F459" w:rsidR="0002108F" w:rsidRDefault="0002108F" w:rsidP="0002108F">
      <w:pPr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首先创建一个评分表，评审时需要选择对应的评分表</w:t>
      </w:r>
      <w:r w:rsidR="00412323">
        <w:rPr>
          <w:rFonts w:hint="eastAsia"/>
          <w:sz w:val="24"/>
          <w:szCs w:val="32"/>
        </w:rPr>
        <w:t>（创建评分表名称应填写带有立项、中期或结题评分表字样）</w:t>
      </w:r>
      <w:r>
        <w:rPr>
          <w:rFonts w:hint="eastAsia"/>
          <w:sz w:val="24"/>
          <w:szCs w:val="32"/>
        </w:rPr>
        <w:t>。</w:t>
      </w:r>
    </w:p>
    <w:p w14:paraId="7C4C5ECE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6ABF0BA1" wp14:editId="3E2E0A7C">
            <wp:extent cx="5266690" cy="2548255"/>
            <wp:effectExtent l="9525" t="9525" r="19685" b="20320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8DDF47B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br w:type="page"/>
      </w:r>
    </w:p>
    <w:p w14:paraId="15F8DF0A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【创建评分表】</w:t>
      </w:r>
    </w:p>
    <w:p w14:paraId="079139A2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07551F93" wp14:editId="67A90CC9">
            <wp:extent cx="736600" cy="274320"/>
            <wp:effectExtent l="9525" t="9525" r="15875" b="2095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8692" cy="286631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，输入评分表名称和分值等信息，点击下一步，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5B5C78AC" wp14:editId="058E4FC8">
            <wp:extent cx="970915" cy="273050"/>
            <wp:effectExtent l="19050" t="19050" r="19685" b="1270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105" cy="291687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输入评分项，评分要点和对应分数。分数创建符合评分表要求后可点击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3F975158" wp14:editId="2B1884D2">
            <wp:extent cx="882650" cy="267970"/>
            <wp:effectExtent l="19050" t="19050" r="12700" b="1778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6412" cy="2786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直接创建评分表。</w:t>
      </w:r>
    </w:p>
    <w:p w14:paraId="695CBBC3" w14:textId="77777777" w:rsidR="0002108F" w:rsidRDefault="0002108F" w:rsidP="0002108F">
      <w:pPr>
        <w:spacing w:line="480" w:lineRule="atLeas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66AC3CAF" wp14:editId="78A101F4">
            <wp:extent cx="5266690" cy="2548255"/>
            <wp:effectExtent l="9525" t="9525" r="19685" b="2032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59C25B9" w14:textId="77777777" w:rsidR="0002108F" w:rsidRDefault="0002108F" w:rsidP="0002108F">
      <w:pPr>
        <w:rPr>
          <w:rFonts w:ascii="宋体" w:eastAsia="宋体" w:hAnsi="宋体" w:cs="宋体"/>
          <w:sz w:val="24"/>
        </w:rPr>
      </w:pPr>
    </w:p>
    <w:p w14:paraId="725FE3AD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【评分表修改】</w:t>
      </w:r>
    </w:p>
    <w:p w14:paraId="63AE49E6" w14:textId="77777777" w:rsidR="0002108F" w:rsidRDefault="0002108F" w:rsidP="0002108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针对已经创建完成的评分表，可点击进入修改基础设置和评分项设置。注意：正在使用或者已经使用的评分表不可修改。</w:t>
      </w:r>
    </w:p>
    <w:p w14:paraId="3055E5AE" w14:textId="77777777" w:rsidR="0002108F" w:rsidRDefault="0002108F" w:rsidP="0002108F">
      <w:pPr>
        <w:rPr>
          <w:rFonts w:ascii="宋体" w:eastAsia="宋体" w:hAnsi="宋体" w:cs="宋体"/>
          <w:sz w:val="24"/>
        </w:rPr>
      </w:pPr>
    </w:p>
    <w:p w14:paraId="6A5917FA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hint="eastAsia"/>
          <w:sz w:val="24"/>
          <w:szCs w:val="32"/>
        </w:rPr>
        <w:t>【专家库管理】</w:t>
      </w:r>
    </w:p>
    <w:p w14:paraId="76F9D4DE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在创建评审需要从评委专家库中选择评委老师。</w:t>
      </w:r>
    </w:p>
    <w:p w14:paraId="69683CEF" w14:textId="77777777" w:rsidR="0002108F" w:rsidRDefault="0002108F" w:rsidP="0002108F">
      <w:pPr>
        <w:rPr>
          <w:rFonts w:ascii="宋体" w:eastAsia="宋体" w:hAnsi="宋体" w:cs="宋体"/>
          <w:sz w:val="24"/>
        </w:rPr>
      </w:pPr>
    </w:p>
    <w:p w14:paraId="5EF6996E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【添加评委专家】</w:t>
      </w:r>
    </w:p>
    <w:p w14:paraId="3568ED6C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53D4DB8F" wp14:editId="27F7E8C6">
            <wp:extent cx="762635" cy="285115"/>
            <wp:effectExtent l="9525" t="9525" r="27940" b="1016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4863" cy="29340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，输入评委专家基本信息后保存。</w:t>
      </w:r>
    </w:p>
    <w:p w14:paraId="1569279F" w14:textId="77777777" w:rsidR="0002108F" w:rsidRDefault="0002108F" w:rsidP="0002108F">
      <w:pPr>
        <w:spacing w:line="480" w:lineRule="atLeast"/>
      </w:pPr>
      <w:r>
        <w:rPr>
          <w:noProof/>
        </w:rPr>
        <w:lastRenderedPageBreak/>
        <w:drawing>
          <wp:inline distT="0" distB="0" distL="114300" distR="114300" wp14:anchorId="6CA9B604" wp14:editId="45B8993C">
            <wp:extent cx="5266690" cy="2548255"/>
            <wp:effectExtent l="9525" t="9525" r="19685" b="2032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E21BB00" w14:textId="137714D9" w:rsidR="0002108F" w:rsidRDefault="0002108F" w:rsidP="0002108F">
      <w:pPr>
        <w:spacing w:line="480" w:lineRule="atLeast"/>
        <w:rPr>
          <w:rFonts w:ascii="宋体" w:eastAsia="宋体" w:hAnsi="宋体" w:cs="宋体"/>
          <w:color w:val="0000FF"/>
          <w:sz w:val="24"/>
        </w:rPr>
      </w:pPr>
      <w:r>
        <w:rPr>
          <w:rFonts w:ascii="宋体" w:eastAsia="宋体" w:hAnsi="宋体" w:cs="宋体" w:hint="eastAsia"/>
          <w:color w:val="0000FF"/>
          <w:sz w:val="24"/>
        </w:rPr>
        <w:t>完成评分表和评审专家的添加，下一步进行评审设置。</w:t>
      </w:r>
    </w:p>
    <w:p w14:paraId="5A677590" w14:textId="4D3E8C18" w:rsidR="00A13D97" w:rsidRDefault="00A13D97" w:rsidP="0002108F">
      <w:pPr>
        <w:spacing w:line="480" w:lineRule="atLeast"/>
        <w:rPr>
          <w:rFonts w:ascii="宋体" w:eastAsia="宋体" w:hAnsi="宋体" w:cs="宋体"/>
          <w:color w:val="0000FF"/>
          <w:sz w:val="24"/>
        </w:rPr>
      </w:pPr>
      <w:r>
        <w:rPr>
          <w:rFonts w:ascii="宋体" w:eastAsia="宋体" w:hAnsi="宋体" w:cs="宋体" w:hint="eastAsia"/>
          <w:color w:val="0000FF"/>
          <w:sz w:val="24"/>
        </w:rPr>
        <w:t>【中期评审】【结题评审】评分表以及专家库是共用的。</w:t>
      </w:r>
    </w:p>
    <w:p w14:paraId="6F0FF0B3" w14:textId="77777777" w:rsidR="0002108F" w:rsidRDefault="0002108F" w:rsidP="0002108F">
      <w:pPr>
        <w:rPr>
          <w:rFonts w:ascii="宋体" w:eastAsia="宋体" w:hAnsi="宋体" w:cs="宋体"/>
          <w:color w:val="0000FF"/>
          <w:sz w:val="24"/>
        </w:rPr>
      </w:pPr>
      <w:r>
        <w:rPr>
          <w:rFonts w:ascii="宋体" w:eastAsia="宋体" w:hAnsi="宋体" w:cs="宋体" w:hint="eastAsia"/>
          <w:color w:val="0000FF"/>
          <w:sz w:val="24"/>
        </w:rPr>
        <w:br w:type="page"/>
      </w:r>
    </w:p>
    <w:p w14:paraId="5191ED0D" w14:textId="77777777" w:rsidR="0002108F" w:rsidRDefault="0002108F" w:rsidP="0002108F">
      <w:pPr>
        <w:pStyle w:val="3"/>
        <w:numPr>
          <w:ilvl w:val="0"/>
          <w:numId w:val="5"/>
        </w:numPr>
        <w:ind w:firstLine="0"/>
        <w:rPr>
          <w:rFonts w:ascii="宋体" w:eastAsia="宋体" w:hAnsi="宋体" w:cs="宋体"/>
          <w:sz w:val="28"/>
          <w:szCs w:val="28"/>
        </w:rPr>
      </w:pPr>
      <w:bookmarkStart w:id="6" w:name="_Toc130558142"/>
      <w:r>
        <w:rPr>
          <w:rFonts w:hint="eastAsia"/>
          <w:sz w:val="28"/>
          <w:szCs w:val="28"/>
        </w:rPr>
        <w:lastRenderedPageBreak/>
        <w:t>评审设置</w:t>
      </w:r>
      <w:bookmarkEnd w:id="6"/>
    </w:p>
    <w:p w14:paraId="663FE675" w14:textId="5DDCB5EC" w:rsidR="0002108F" w:rsidRDefault="0002108F" w:rsidP="0002108F">
      <w:r>
        <w:rPr>
          <w:rFonts w:hint="eastAsia"/>
        </w:rPr>
        <w:t>首先进入立项评审</w:t>
      </w:r>
      <w:r w:rsidR="00DE0760">
        <w:rPr>
          <w:rFonts w:hint="eastAsia"/>
        </w:rPr>
        <w:t>点击按钮</w:t>
      </w:r>
      <w:r>
        <w:rPr>
          <w:rFonts w:hint="eastAsia"/>
        </w:rPr>
        <w:t>进行创建</w:t>
      </w:r>
      <w:r w:rsidR="00DE0760">
        <w:rPr>
          <w:rFonts w:hint="eastAsia"/>
        </w:rPr>
        <w:t>。</w:t>
      </w:r>
    </w:p>
    <w:p w14:paraId="3C79156F" w14:textId="39A9B3FF" w:rsidR="0002108F" w:rsidRDefault="00DE0760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3E6B0006" wp14:editId="1CC71C4D">
            <wp:extent cx="5274310" cy="2661920"/>
            <wp:effectExtent l="19050" t="19050" r="21590" b="241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C3811A1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【创建评审】</w:t>
      </w:r>
    </w:p>
    <w:p w14:paraId="5E08F9D8" w14:textId="3587E2A1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74FB4972" wp14:editId="673D973E">
            <wp:extent cx="723265" cy="286385"/>
            <wp:effectExtent l="19050" t="19050" r="19685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8689" cy="292398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按钮，设置评审内容。点击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40E0170A" wp14:editId="6FE0BB96">
            <wp:extent cx="532765" cy="184150"/>
            <wp:effectExtent l="19050" t="19050" r="19685" b="254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103" cy="19243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，设置评审基本信息。设置完成后点击保存</w:t>
      </w:r>
      <w:r w:rsidR="00DE0760">
        <w:rPr>
          <w:rFonts w:ascii="宋体" w:eastAsia="宋体" w:hAnsi="宋体" w:cs="宋体" w:hint="eastAsia"/>
          <w:sz w:val="24"/>
        </w:rPr>
        <w:t>(如第二个图所示)</w:t>
      </w:r>
      <w:r>
        <w:rPr>
          <w:rFonts w:ascii="宋体" w:eastAsia="宋体" w:hAnsi="宋体" w:cs="宋体" w:hint="eastAsia"/>
          <w:sz w:val="24"/>
        </w:rPr>
        <w:t>。</w:t>
      </w:r>
    </w:p>
    <w:p w14:paraId="1965C1B1" w14:textId="6B885ADB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需要将</w:t>
      </w:r>
      <w:r w:rsidR="00DE0760">
        <w:rPr>
          <w:rFonts w:ascii="宋体" w:eastAsia="宋体" w:hAnsi="宋体" w:cs="宋体" w:hint="eastAsia"/>
          <w:sz w:val="24"/>
        </w:rPr>
        <w:t>每个</w:t>
      </w:r>
      <w:r>
        <w:rPr>
          <w:rFonts w:ascii="宋体" w:eastAsia="宋体" w:hAnsi="宋体" w:cs="宋体" w:hint="eastAsia"/>
          <w:sz w:val="24"/>
        </w:rPr>
        <w:t>赛道分别设置。</w:t>
      </w:r>
    </w:p>
    <w:p w14:paraId="6FC45E31" w14:textId="6BC7FDAA" w:rsidR="0002108F" w:rsidRDefault="00DE0760" w:rsidP="0002108F">
      <w:pPr>
        <w:spacing w:line="480" w:lineRule="atLeas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725B5313" wp14:editId="77044A49">
            <wp:extent cx="5274310" cy="2661920"/>
            <wp:effectExtent l="19050" t="19050" r="21590" b="241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1C18D5F" w14:textId="643719DA" w:rsidR="0002108F" w:rsidRPr="00DE0760" w:rsidRDefault="0002108F" w:rsidP="00DE076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br w:type="page"/>
      </w:r>
    </w:p>
    <w:p w14:paraId="0959496F" w14:textId="474680EB" w:rsidR="0002108F" w:rsidRDefault="00DE0760" w:rsidP="0002108F">
      <w:pPr>
        <w:spacing w:line="480" w:lineRule="atLeast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76CC9494" wp14:editId="431DD9A3">
            <wp:extent cx="5274310" cy="2661920"/>
            <wp:effectExtent l="19050" t="19050" r="21590" b="241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162EB96" w14:textId="3DEB9111" w:rsidR="0002108F" w:rsidRDefault="0002108F" w:rsidP="00DE0760">
      <w:pPr>
        <w:spacing w:line="480" w:lineRule="atLeast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39692058" wp14:editId="110A9668">
            <wp:extent cx="616585" cy="183515"/>
            <wp:effectExtent l="9525" t="9525" r="21590" b="165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659" cy="19603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可设置</w:t>
      </w:r>
      <w:r w:rsidR="00DE0760">
        <w:rPr>
          <w:rFonts w:ascii="宋体" w:eastAsia="宋体" w:hAnsi="宋体" w:cs="宋体" w:hint="eastAsia"/>
          <w:sz w:val="24"/>
        </w:rPr>
        <w:t>在</w:t>
      </w:r>
      <w:r w:rsidR="00E70925">
        <w:rPr>
          <w:rFonts w:ascii="宋体" w:eastAsia="宋体" w:hAnsi="宋体" w:cs="宋体" w:hint="eastAsia"/>
          <w:sz w:val="24"/>
        </w:rPr>
        <w:t>评审</w:t>
      </w:r>
      <w:r w:rsidR="00DE0760">
        <w:rPr>
          <w:rFonts w:ascii="宋体" w:eastAsia="宋体" w:hAnsi="宋体" w:cs="宋体" w:hint="eastAsia"/>
          <w:sz w:val="24"/>
        </w:rPr>
        <w:t>端</w:t>
      </w:r>
      <w:r>
        <w:rPr>
          <w:rFonts w:ascii="宋体" w:eastAsia="宋体" w:hAnsi="宋体" w:cs="宋体" w:hint="eastAsia"/>
          <w:sz w:val="24"/>
        </w:rPr>
        <w:t>显示的字段</w:t>
      </w:r>
      <w:r w:rsidR="00112663">
        <w:rPr>
          <w:rFonts w:ascii="宋体" w:eastAsia="宋体" w:hAnsi="宋体" w:cs="宋体" w:hint="eastAsia"/>
          <w:sz w:val="24"/>
        </w:rPr>
        <w:t>信息</w:t>
      </w:r>
      <w:r w:rsidR="00DE0760">
        <w:rPr>
          <w:rFonts w:ascii="宋体" w:eastAsia="宋体" w:hAnsi="宋体" w:cs="宋体" w:hint="eastAsia"/>
          <w:sz w:val="24"/>
        </w:rPr>
        <w:t>（简称为盲评）</w:t>
      </w:r>
      <w:r>
        <w:rPr>
          <w:rFonts w:ascii="宋体" w:eastAsia="宋体" w:hAnsi="宋体" w:cs="宋体" w:hint="eastAsia"/>
          <w:sz w:val="24"/>
        </w:rPr>
        <w:t>。</w:t>
      </w:r>
      <w:r w:rsidR="00112663">
        <w:rPr>
          <w:rFonts w:ascii="宋体" w:eastAsia="宋体" w:hAnsi="宋体" w:cs="宋体" w:hint="eastAsia"/>
          <w:sz w:val="24"/>
        </w:rPr>
        <w:t>并且</w:t>
      </w:r>
      <w:r>
        <w:rPr>
          <w:rFonts w:ascii="宋体" w:eastAsia="宋体" w:hAnsi="宋体" w:cs="宋体" w:hint="eastAsia"/>
          <w:sz w:val="24"/>
        </w:rPr>
        <w:t>可对显示</w:t>
      </w:r>
      <w:r w:rsidR="00112663">
        <w:rPr>
          <w:rFonts w:ascii="宋体" w:eastAsia="宋体" w:hAnsi="宋体" w:cs="宋体" w:hint="eastAsia"/>
          <w:sz w:val="24"/>
        </w:rPr>
        <w:t>信息</w:t>
      </w:r>
      <w:r>
        <w:rPr>
          <w:rFonts w:ascii="宋体" w:eastAsia="宋体" w:hAnsi="宋体" w:cs="宋体" w:hint="eastAsia"/>
          <w:sz w:val="24"/>
        </w:rPr>
        <w:t>进行排序操作。</w:t>
      </w:r>
    </w:p>
    <w:p w14:paraId="7FF172B3" w14:textId="0B694572" w:rsidR="00112663" w:rsidRDefault="00112663" w:rsidP="00DE0760">
      <w:pPr>
        <w:spacing w:line="480" w:lineRule="atLeast"/>
        <w:ind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按照【基础设置】-</w:t>
      </w:r>
      <w:r>
        <w:rPr>
          <w:rFonts w:ascii="宋体" w:eastAsia="宋体" w:hAnsi="宋体" w:cs="宋体"/>
          <w:sz w:val="24"/>
        </w:rPr>
        <w:t>-</w:t>
      </w:r>
      <w:r>
        <w:rPr>
          <w:rFonts w:ascii="宋体" w:eastAsia="宋体" w:hAnsi="宋体" w:cs="宋体" w:hint="eastAsia"/>
          <w:sz w:val="24"/>
        </w:rPr>
        <w:t>【显示字段设置】依次完成每个赛道配置。</w:t>
      </w:r>
    </w:p>
    <w:p w14:paraId="690130C9" w14:textId="2C52BB5B" w:rsidR="00DE0760" w:rsidRDefault="00DE0760" w:rsidP="00DE0760">
      <w:pPr>
        <w:spacing w:line="480" w:lineRule="atLeas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7CEA5B8F" wp14:editId="48D819E2">
            <wp:extent cx="5274310" cy="2661920"/>
            <wp:effectExtent l="19050" t="19050" r="21590" b="2413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AF49F2E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 wp14:anchorId="5E38BD5D" wp14:editId="41C591B8">
            <wp:extent cx="5266690" cy="2548255"/>
            <wp:effectExtent l="9525" t="9525" r="19685" b="20320"/>
            <wp:docPr id="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58B5856" w14:textId="3C6AD53D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FF"/>
          <w:sz w:val="24"/>
        </w:rPr>
        <w:t>完成上述操作后即可给项目添加评审专家</w:t>
      </w:r>
      <w:r w:rsidR="00202F64">
        <w:rPr>
          <w:rFonts w:ascii="宋体" w:eastAsia="宋体" w:hAnsi="宋体" w:cs="宋体" w:hint="eastAsia"/>
          <w:color w:val="0000FF"/>
          <w:sz w:val="24"/>
        </w:rPr>
        <w:t>。</w:t>
      </w:r>
      <w:r>
        <w:rPr>
          <w:rFonts w:ascii="宋体" w:eastAsia="宋体" w:hAnsi="宋体" w:cs="宋体" w:hint="eastAsia"/>
          <w:sz w:val="24"/>
        </w:rPr>
        <w:br w:type="page"/>
      </w:r>
    </w:p>
    <w:p w14:paraId="2DC8D706" w14:textId="5EC36682" w:rsidR="0002108F" w:rsidRDefault="0002108F" w:rsidP="0002108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通过勾选的方式选中</w:t>
      </w:r>
      <w:r w:rsidR="00112663">
        <w:rPr>
          <w:rFonts w:ascii="宋体" w:eastAsia="宋体" w:hAnsi="宋体" w:cs="宋体" w:hint="eastAsia"/>
          <w:sz w:val="24"/>
        </w:rPr>
        <w:t>参加评审的</w:t>
      </w:r>
      <w:r>
        <w:rPr>
          <w:rFonts w:ascii="宋体" w:eastAsia="宋体" w:hAnsi="宋体" w:cs="宋体" w:hint="eastAsia"/>
          <w:sz w:val="24"/>
        </w:rPr>
        <w:t>项目后可以</w:t>
      </w:r>
      <w:r w:rsidR="00112663">
        <w:rPr>
          <w:rFonts w:ascii="宋体" w:eastAsia="宋体" w:hAnsi="宋体" w:cs="宋体" w:hint="eastAsia"/>
          <w:sz w:val="24"/>
        </w:rPr>
        <w:t>进行【批量添加评审】。</w:t>
      </w:r>
    </w:p>
    <w:p w14:paraId="0CEDDDB8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53742020" wp14:editId="29015520">
            <wp:extent cx="5266690" cy="2548255"/>
            <wp:effectExtent l="9525" t="9525" r="19685" b="20320"/>
            <wp:docPr id="9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C5F9BD6" w14:textId="77777777" w:rsidR="0002108F" w:rsidRDefault="0002108F" w:rsidP="0002108F">
      <w:pPr>
        <w:rPr>
          <w:rFonts w:ascii="宋体" w:eastAsia="宋体" w:hAnsi="宋体" w:cs="宋体"/>
          <w:sz w:val="24"/>
        </w:rPr>
      </w:pPr>
    </w:p>
    <w:p w14:paraId="1AEA18DE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【分配评委】</w:t>
      </w:r>
    </w:p>
    <w:p w14:paraId="21C8B200" w14:textId="0DCA1219" w:rsidR="0002108F" w:rsidRDefault="0002108F" w:rsidP="0002108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通过下拉选取之前设置完成的评审专家，选择分配方式</w:t>
      </w:r>
      <w:r w:rsidR="00112663">
        <w:rPr>
          <w:rFonts w:ascii="宋体" w:eastAsia="宋体" w:hAnsi="宋体" w:cs="宋体" w:hint="eastAsia"/>
          <w:sz w:val="24"/>
        </w:rPr>
        <w:t>【全部分配、随机分配】</w:t>
      </w:r>
      <w:r>
        <w:rPr>
          <w:rFonts w:ascii="宋体" w:eastAsia="宋体" w:hAnsi="宋体" w:cs="宋体" w:hint="eastAsia"/>
          <w:sz w:val="24"/>
        </w:rPr>
        <w:t>后点击</w:t>
      </w:r>
      <w:r w:rsidR="00112663">
        <w:rPr>
          <w:rFonts w:ascii="宋体" w:eastAsia="宋体" w:hAnsi="宋体" w:cs="宋体" w:hint="eastAsia"/>
          <w:sz w:val="24"/>
        </w:rPr>
        <w:t>【分配】按钮</w:t>
      </w:r>
      <w:r>
        <w:rPr>
          <w:rFonts w:ascii="宋体" w:eastAsia="宋体" w:hAnsi="宋体" w:cs="宋体" w:hint="eastAsia"/>
          <w:sz w:val="24"/>
        </w:rPr>
        <w:t>即可。</w:t>
      </w:r>
    </w:p>
    <w:p w14:paraId="2B616A11" w14:textId="77777777" w:rsidR="0002108F" w:rsidRDefault="0002108F" w:rsidP="0002108F"/>
    <w:p w14:paraId="532ECD44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332B7CE0" wp14:editId="26626575">
            <wp:extent cx="5180965" cy="4304665"/>
            <wp:effectExtent l="9525" t="9525" r="16510" b="16510"/>
            <wp:docPr id="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rcRect l="771" t="525" r="987" b="540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4304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585814B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 wp14:anchorId="27DB094E" wp14:editId="1900B9F9">
            <wp:extent cx="5266690" cy="2548255"/>
            <wp:effectExtent l="9525" t="9525" r="19685" b="20320"/>
            <wp:docPr id="9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BE010D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FF"/>
          <w:sz w:val="24"/>
        </w:rPr>
        <w:t>完成评委分配后即可开始评审</w:t>
      </w:r>
    </w:p>
    <w:p w14:paraId="6D3B0B4A" w14:textId="77777777" w:rsidR="0002108F" w:rsidRDefault="0002108F" w:rsidP="0002108F">
      <w:pPr>
        <w:rPr>
          <w:rFonts w:ascii="宋体" w:eastAsia="宋体" w:hAnsi="宋体" w:cs="宋体"/>
          <w:sz w:val="24"/>
        </w:rPr>
      </w:pPr>
    </w:p>
    <w:p w14:paraId="0D2CFF3C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【邀请评委专家】</w:t>
      </w:r>
    </w:p>
    <w:p w14:paraId="12486343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4BEB479E" wp14:editId="1C276127">
            <wp:extent cx="709930" cy="252095"/>
            <wp:effectExtent l="9525" t="9525" r="23495" b="2413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1200" cy="2632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，将评审网址分享给评委专家。</w:t>
      </w:r>
    </w:p>
    <w:p w14:paraId="7E14B93C" w14:textId="77777777" w:rsidR="0002108F" w:rsidRDefault="0002108F" w:rsidP="0002108F">
      <w:r>
        <w:rPr>
          <w:noProof/>
        </w:rPr>
        <w:drawing>
          <wp:inline distT="0" distB="0" distL="114300" distR="114300" wp14:anchorId="2DC6C619" wp14:editId="3DAA7803">
            <wp:extent cx="5266690" cy="2548255"/>
            <wp:effectExtent l="9525" t="9525" r="19685" b="20320"/>
            <wp:docPr id="9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C131FF7" w14:textId="77777777" w:rsidR="0002108F" w:rsidRDefault="0002108F" w:rsidP="0002108F">
      <w:r>
        <w:rPr>
          <w:noProof/>
        </w:rPr>
        <w:drawing>
          <wp:inline distT="0" distB="0" distL="114300" distR="114300" wp14:anchorId="4FCAD724" wp14:editId="33AC67EE">
            <wp:extent cx="5269865" cy="1179195"/>
            <wp:effectExtent l="19050" t="19050" r="26035" b="20955"/>
            <wp:docPr id="10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79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4BE3999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FF"/>
          <w:sz w:val="24"/>
        </w:rPr>
        <w:t>同时将评审专家的账号分享给对应的老师</w:t>
      </w:r>
      <w:r>
        <w:rPr>
          <w:rFonts w:ascii="宋体" w:eastAsia="宋体" w:hAnsi="宋体" w:cs="宋体" w:hint="eastAsia"/>
          <w:sz w:val="24"/>
        </w:rPr>
        <w:br w:type="page"/>
      </w:r>
    </w:p>
    <w:p w14:paraId="10B46798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【评审数据】</w:t>
      </w:r>
    </w:p>
    <w:p w14:paraId="73F6F0DB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注意：能够参加立项评审的项目，是已经通过各级审核的项目。</w:t>
      </w:r>
    </w:p>
    <w:p w14:paraId="6382FC11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781BE5DB" wp14:editId="614DFEF0">
            <wp:extent cx="5266690" cy="2548255"/>
            <wp:effectExtent l="9525" t="9525" r="19685" b="20320"/>
            <wp:docPr id="10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0CF16B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【统计分数】</w:t>
      </w:r>
    </w:p>
    <w:p w14:paraId="1296562A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评审结束后，选择全部数据，点击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083A2B1C" wp14:editId="3A94968E">
            <wp:extent cx="861060" cy="276860"/>
            <wp:effectExtent l="9525" t="9525" r="24765" b="184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3059" cy="2838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，选择对应的核算方式，分数自动核算，并按照分数高低排序。</w:t>
      </w:r>
    </w:p>
    <w:p w14:paraId="2C7436E4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</w:p>
    <w:p w14:paraId="016A940F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【导出Excel】</w:t>
      </w:r>
    </w:p>
    <w:p w14:paraId="70BEC502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选择数据后，点击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7160A711" wp14:editId="23F61D15">
            <wp:extent cx="666115" cy="257175"/>
            <wp:effectExtent l="9525" t="9525" r="10160" b="190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6533" cy="272978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按钮，完成数据导出。</w:t>
      </w:r>
    </w:p>
    <w:p w14:paraId="6198DB75" w14:textId="77777777" w:rsidR="0002108F" w:rsidRDefault="0002108F" w:rsidP="0002108F">
      <w:pPr>
        <w:rPr>
          <w:rFonts w:ascii="宋体" w:eastAsia="宋体" w:hAnsi="宋体" w:cs="宋体"/>
          <w:sz w:val="24"/>
        </w:rPr>
      </w:pPr>
    </w:p>
    <w:p w14:paraId="4027F4F1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【管理打分】</w:t>
      </w:r>
    </w:p>
    <w:p w14:paraId="57EC886F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管理员在后台进行打分操作。点击评委老师数据后的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33C6634E" wp14:editId="5CDC7569">
            <wp:extent cx="333375" cy="209550"/>
            <wp:effectExtent l="19050" t="19050" r="28575" b="190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955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按钮，对项目进行打分或者修改分数。按照评分表输入对应分数保存即可。</w:t>
      </w:r>
    </w:p>
    <w:p w14:paraId="283ADDB9" w14:textId="77777777" w:rsidR="0002108F" w:rsidRDefault="0002108F" w:rsidP="0002108F">
      <w:pPr>
        <w:rPr>
          <w:rFonts w:ascii="宋体" w:eastAsia="宋体" w:hAnsi="宋体" w:cs="宋体"/>
          <w:sz w:val="24"/>
        </w:rPr>
      </w:pPr>
    </w:p>
    <w:p w14:paraId="7558BC0C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br w:type="page"/>
      </w:r>
    </w:p>
    <w:p w14:paraId="68332140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【评审统计】</w:t>
      </w:r>
    </w:p>
    <w:p w14:paraId="0C8F8F10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评审统计中记录全部参与项目评审的评委老师的账户和评审情况（已评审、未评审数量）。</w:t>
      </w:r>
    </w:p>
    <w:p w14:paraId="7A70011F" w14:textId="77777777" w:rsidR="0002108F" w:rsidRDefault="0002108F" w:rsidP="0002108F">
      <w:r>
        <w:rPr>
          <w:noProof/>
        </w:rPr>
        <w:drawing>
          <wp:inline distT="0" distB="0" distL="114300" distR="114300" wp14:anchorId="10912154" wp14:editId="2AB84160">
            <wp:extent cx="5266690" cy="2548255"/>
            <wp:effectExtent l="9525" t="9525" r="19685" b="20320"/>
            <wp:docPr id="10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5E7F7D3" w14:textId="727C5DAA" w:rsidR="0002108F" w:rsidRDefault="0002108F" w:rsidP="0002108F">
      <w:pPr>
        <w:rPr>
          <w:rFonts w:ascii="宋体" w:eastAsia="宋体" w:hAnsi="宋体" w:cs="宋体"/>
          <w:color w:val="0000FF"/>
          <w:sz w:val="24"/>
        </w:rPr>
      </w:pPr>
      <w:r>
        <w:rPr>
          <w:rFonts w:ascii="宋体" w:eastAsia="宋体" w:hAnsi="宋体" w:cs="宋体" w:hint="eastAsia"/>
          <w:color w:val="0000FF"/>
          <w:sz w:val="24"/>
        </w:rPr>
        <w:t>上述立项评审的流程；中期、结题评审流程相同操作。</w:t>
      </w:r>
    </w:p>
    <w:p w14:paraId="24C1A02C" w14:textId="77777777" w:rsidR="000E042A" w:rsidRDefault="000E042A" w:rsidP="000E042A">
      <w:r>
        <w:rPr>
          <w:rFonts w:ascii="宋体" w:eastAsia="宋体" w:hAnsi="宋体" w:cs="宋体" w:hint="eastAsia"/>
          <w:color w:val="0000FF"/>
          <w:sz w:val="24"/>
        </w:rPr>
        <w:t>请进入对应的【中期检查】【项目结题】栏目下评审中进行操作。</w:t>
      </w:r>
    </w:p>
    <w:p w14:paraId="282238C6" w14:textId="77777777" w:rsidR="000E042A" w:rsidRPr="000E042A" w:rsidRDefault="000E042A" w:rsidP="0002108F"/>
    <w:p w14:paraId="1F1B3358" w14:textId="77777777" w:rsidR="0002108F" w:rsidRDefault="0002108F" w:rsidP="0002108F">
      <w:r>
        <w:rPr>
          <w:rFonts w:hint="eastAsia"/>
        </w:rPr>
        <w:br w:type="page"/>
      </w:r>
    </w:p>
    <w:p w14:paraId="1B407068" w14:textId="1222597A" w:rsidR="0002108F" w:rsidRDefault="00112663" w:rsidP="0002108F">
      <w:pPr>
        <w:pStyle w:val="1"/>
        <w:numPr>
          <w:ilvl w:val="0"/>
          <w:numId w:val="1"/>
        </w:numPr>
        <w:spacing w:line="579" w:lineRule="auto"/>
        <w:ind w:firstLine="0"/>
      </w:pPr>
      <w:bookmarkStart w:id="7" w:name="_Toc130558143"/>
      <w:r>
        <w:rPr>
          <w:rFonts w:hint="eastAsia"/>
        </w:rPr>
        <w:lastRenderedPageBreak/>
        <w:t>查看</w:t>
      </w:r>
      <w:r w:rsidR="0002108F">
        <w:rPr>
          <w:rFonts w:hint="eastAsia"/>
        </w:rPr>
        <w:t>财务</w:t>
      </w:r>
      <w:bookmarkEnd w:id="7"/>
    </w:p>
    <w:p w14:paraId="1224FE6E" w14:textId="12B82AD9" w:rsidR="0002108F" w:rsidRDefault="00112663" w:rsidP="0002108F">
      <w:pPr>
        <w:pStyle w:val="3"/>
        <w:numPr>
          <w:ilvl w:val="0"/>
          <w:numId w:val="6"/>
        </w:numPr>
        <w:ind w:firstLine="0"/>
      </w:pPr>
      <w:bookmarkStart w:id="8" w:name="_Toc130558144"/>
      <w:r>
        <w:rPr>
          <w:rFonts w:hint="eastAsia"/>
          <w:sz w:val="28"/>
          <w:szCs w:val="22"/>
        </w:rPr>
        <w:t>信息管理</w:t>
      </w:r>
      <w:bookmarkEnd w:id="8"/>
    </w:p>
    <w:p w14:paraId="304181BA" w14:textId="4B490C89" w:rsidR="0002108F" w:rsidRDefault="00112663" w:rsidP="0002108F">
      <w:pPr>
        <w:ind w:firstLineChars="200" w:firstLine="480"/>
        <w:rPr>
          <w:sz w:val="24"/>
        </w:rPr>
      </w:pPr>
      <w:r>
        <w:rPr>
          <w:rFonts w:hint="eastAsia"/>
          <w:sz w:val="24"/>
        </w:rPr>
        <w:t>【学院若无此线上管理流程则忽略即可】</w:t>
      </w:r>
      <w:r w:rsidR="0002108F">
        <w:rPr>
          <w:rFonts w:hint="eastAsia"/>
          <w:sz w:val="24"/>
        </w:rPr>
        <w:t>项目费用学生以报销、转账等形式向平台提交详细信息</w:t>
      </w:r>
    </w:p>
    <w:p w14:paraId="5C1A8626" w14:textId="7277843C" w:rsidR="0002108F" w:rsidRDefault="0002108F" w:rsidP="0002108F"/>
    <w:p w14:paraId="009947E2" w14:textId="1CA9C151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75A067BE" wp14:editId="25B8ED25">
            <wp:extent cx="5264150" cy="1695450"/>
            <wp:effectExtent l="9525" t="9525" r="9525" b="952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rcRect t="6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030571" w14:textId="3DF4C6B3" w:rsidR="00ED385B" w:rsidRDefault="00ED385B" w:rsidP="00ED385B">
      <w:r>
        <w:rPr>
          <w:rFonts w:ascii="宋体" w:eastAsia="宋体" w:hAnsi="宋体" w:cs="宋体" w:hint="eastAsia"/>
          <w:color w:val="0000FF"/>
          <w:sz w:val="24"/>
        </w:rPr>
        <w:t>整个报销流程有据可查</w:t>
      </w:r>
    </w:p>
    <w:p w14:paraId="376A1060" w14:textId="77777777" w:rsidR="00ED385B" w:rsidRPr="00ED385B" w:rsidRDefault="00ED385B" w:rsidP="0002108F">
      <w:pPr>
        <w:rPr>
          <w:rFonts w:ascii="宋体" w:eastAsia="宋体" w:hAnsi="宋体" w:cs="宋体"/>
          <w:sz w:val="24"/>
        </w:rPr>
      </w:pPr>
    </w:p>
    <w:p w14:paraId="1367680B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【报销详细】</w:t>
      </w:r>
    </w:p>
    <w:p w14:paraId="010F37A8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426E6781" wp14:editId="20858925">
            <wp:extent cx="603250" cy="255270"/>
            <wp:effectExtent l="9525" t="9525" r="15875" b="2095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4607" cy="2603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能够查看报销详细明细及发票照片等。</w:t>
      </w:r>
    </w:p>
    <w:p w14:paraId="3FD6D5DA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【报销审核】</w:t>
      </w:r>
    </w:p>
    <w:p w14:paraId="2FD6D5AA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点击审核通过完成报销审核。</w:t>
      </w:r>
    </w:p>
    <w:p w14:paraId="5FCFB0B3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【转账详细】</w:t>
      </w:r>
    </w:p>
    <w:p w14:paraId="3DBAA9FB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3DEB1CA5" wp14:editId="7FB6B55D">
            <wp:extent cx="543560" cy="180975"/>
            <wp:effectExtent l="9525" t="9525" r="18415" b="190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0185" cy="190062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能够查看转账详细明细及发票照片和转账单据等。</w:t>
      </w:r>
    </w:p>
    <w:p w14:paraId="3D17CBB0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【转账审核】</w:t>
      </w:r>
    </w:p>
    <w:p w14:paraId="54EE000B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点击审核通过完成转账审核。</w:t>
      </w:r>
    </w:p>
    <w:p w14:paraId="49848F6C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【借款详细】</w:t>
      </w:r>
    </w:p>
    <w:p w14:paraId="7D7EEB83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1F589F4F" wp14:editId="25E44A2E">
            <wp:extent cx="506095" cy="189865"/>
            <wp:effectExtent l="9525" t="9525" r="17780" b="1016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496" cy="209061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能够查看借款详细明细及借款单据等。</w:t>
      </w:r>
    </w:p>
    <w:p w14:paraId="091DF329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【借款审核】</w:t>
      </w:r>
    </w:p>
    <w:p w14:paraId="5D061507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点击审核通过完成借款审核。</w:t>
      </w:r>
    </w:p>
    <w:p w14:paraId="4D61A308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br w:type="page"/>
      </w:r>
    </w:p>
    <w:p w14:paraId="51E2812A" w14:textId="77777777" w:rsidR="0002108F" w:rsidRDefault="0002108F" w:rsidP="0002108F">
      <w:pPr>
        <w:spacing w:line="480" w:lineRule="atLeast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 wp14:anchorId="24185D5F" wp14:editId="55C2C4AD">
            <wp:extent cx="5266690" cy="2548255"/>
            <wp:effectExtent l="9525" t="9525" r="19685" b="20320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981FC06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【查看拨款记录】</w:t>
      </w:r>
    </w:p>
    <w:p w14:paraId="0AAE753C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2BFFFF69" wp14:editId="16F61B77">
            <wp:extent cx="477520" cy="194945"/>
            <wp:effectExtent l="9525" t="9525" r="27305" b="241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1836" cy="200891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查看拨款记录。</w:t>
      </w:r>
    </w:p>
    <w:p w14:paraId="61D4266F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【查看变更详情】</w:t>
      </w:r>
    </w:p>
    <w:p w14:paraId="22D34D8A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点击查看变更详情，变更的原因。</w:t>
      </w:r>
    </w:p>
    <w:p w14:paraId="1F52591D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【审核预算变更】</w:t>
      </w:r>
    </w:p>
    <w:p w14:paraId="353166EE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点击“审核通过”或者“审核不通过”对项目进行审核操作。</w:t>
      </w:r>
    </w:p>
    <w:p w14:paraId="4346978C" w14:textId="79ED8A67" w:rsidR="0002108F" w:rsidRDefault="0002108F" w:rsidP="0002108F">
      <w:pPr>
        <w:rPr>
          <w:rFonts w:ascii="宋体" w:eastAsia="宋体" w:hAnsi="宋体" w:cs="宋体"/>
          <w:color w:val="0000FF"/>
          <w:sz w:val="24"/>
        </w:rPr>
      </w:pPr>
    </w:p>
    <w:p w14:paraId="06309C98" w14:textId="77777777" w:rsidR="0002108F" w:rsidRDefault="0002108F" w:rsidP="0002108F">
      <w:pPr>
        <w:pStyle w:val="1"/>
        <w:numPr>
          <w:ilvl w:val="0"/>
          <w:numId w:val="1"/>
        </w:numPr>
        <w:spacing w:line="579" w:lineRule="auto"/>
        <w:ind w:firstLine="0"/>
      </w:pPr>
      <w:bookmarkStart w:id="9" w:name="_Toc130558145"/>
      <w:r>
        <w:rPr>
          <w:rFonts w:hint="eastAsia"/>
        </w:rPr>
        <w:t>日志管理</w:t>
      </w:r>
      <w:bookmarkEnd w:id="9"/>
    </w:p>
    <w:p w14:paraId="11F438AE" w14:textId="77777777" w:rsidR="0002108F" w:rsidRDefault="0002108F" w:rsidP="0002108F">
      <w:r>
        <w:rPr>
          <w:rFonts w:hint="eastAsia"/>
        </w:rPr>
        <w:t>进入项目日志后，老师可以查看学生项目进程的反馈。</w:t>
      </w:r>
    </w:p>
    <w:p w14:paraId="612F2D4C" w14:textId="77777777" w:rsidR="0002108F" w:rsidRDefault="0002108F" w:rsidP="0002108F">
      <w:r>
        <w:rPr>
          <w:noProof/>
        </w:rPr>
        <w:drawing>
          <wp:inline distT="0" distB="0" distL="114300" distR="114300" wp14:anchorId="59C1C8B5" wp14:editId="7A3DA0EA">
            <wp:extent cx="5266690" cy="2548255"/>
            <wp:effectExtent l="9525" t="9525" r="19685" b="20320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7A93957" w14:textId="4DA42033" w:rsidR="0002108F" w:rsidRDefault="0002108F" w:rsidP="0002108F"/>
    <w:p w14:paraId="649A658D" w14:textId="7C4DDE5F" w:rsidR="0002108F" w:rsidRDefault="0002108F" w:rsidP="0002108F">
      <w:pPr>
        <w:rPr>
          <w:rFonts w:ascii="宋体" w:eastAsia="宋体" w:hAnsi="宋体" w:cs="宋体"/>
          <w:color w:val="0000FF"/>
          <w:sz w:val="24"/>
        </w:rPr>
      </w:pPr>
      <w:r>
        <w:rPr>
          <w:rFonts w:ascii="宋体" w:eastAsia="宋体" w:hAnsi="宋体" w:cs="宋体" w:hint="eastAsia"/>
          <w:color w:val="0000FF"/>
          <w:sz w:val="24"/>
        </w:rPr>
        <w:t>通过简单的日志清楚的了解项目的进程，让项目的管理更简单更高效。</w:t>
      </w:r>
    </w:p>
    <w:p w14:paraId="1236B9DA" w14:textId="77777777" w:rsidR="0002108F" w:rsidRDefault="0002108F" w:rsidP="0002108F">
      <w:pPr>
        <w:pStyle w:val="1"/>
        <w:numPr>
          <w:ilvl w:val="0"/>
          <w:numId w:val="1"/>
        </w:numPr>
        <w:spacing w:line="579" w:lineRule="auto"/>
        <w:ind w:firstLine="0"/>
      </w:pPr>
      <w:bookmarkStart w:id="10" w:name="_Toc130558146"/>
      <w:r>
        <w:rPr>
          <w:rFonts w:hint="eastAsia"/>
        </w:rPr>
        <w:lastRenderedPageBreak/>
        <w:t>微信通知</w:t>
      </w:r>
      <w:bookmarkEnd w:id="10"/>
    </w:p>
    <w:p w14:paraId="58849BB0" w14:textId="070D1429" w:rsidR="0002108F" w:rsidRDefault="00112663" w:rsidP="0002108F">
      <w:pPr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【为绑定微信服务号则忽略】</w:t>
      </w:r>
      <w:r w:rsidR="0002108F">
        <w:rPr>
          <w:rFonts w:hint="eastAsia"/>
          <w:sz w:val="24"/>
          <w:szCs w:val="32"/>
        </w:rPr>
        <w:t>管理员可以实现点对点的微信消息通知，更加快捷的帮助老师发布消息。</w:t>
      </w:r>
    </w:p>
    <w:p w14:paraId="72559151" w14:textId="77777777" w:rsidR="0002108F" w:rsidRDefault="0002108F" w:rsidP="0002108F">
      <w:r>
        <w:rPr>
          <w:noProof/>
        </w:rPr>
        <w:drawing>
          <wp:inline distT="0" distB="0" distL="114300" distR="114300" wp14:anchorId="123C319E" wp14:editId="2A483B5D">
            <wp:extent cx="5266690" cy="2548255"/>
            <wp:effectExtent l="9525" t="9525" r="19685" b="20320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7B4BD38" w14:textId="77777777" w:rsidR="0002108F" w:rsidRDefault="0002108F" w:rsidP="0002108F"/>
    <w:p w14:paraId="4BCC03A8" w14:textId="77777777" w:rsidR="0002108F" w:rsidRDefault="0002108F" w:rsidP="0002108F">
      <w:pPr>
        <w:pStyle w:val="1"/>
        <w:numPr>
          <w:ilvl w:val="0"/>
          <w:numId w:val="1"/>
        </w:numPr>
        <w:ind w:firstLine="0"/>
      </w:pPr>
      <w:bookmarkStart w:id="11" w:name="_Toc130558147"/>
      <w:r>
        <w:rPr>
          <w:rFonts w:hint="eastAsia"/>
        </w:rPr>
        <w:t>打包归档</w:t>
      </w:r>
      <w:bookmarkEnd w:id="11"/>
    </w:p>
    <w:p w14:paraId="62508FAC" w14:textId="264D2BCB" w:rsidR="00112663" w:rsidRDefault="00112663" w:rsidP="0002108F">
      <w:pPr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点击【新增打包】</w:t>
      </w:r>
      <w:r w:rsidR="0002108F" w:rsidRPr="00D64BA3">
        <w:rPr>
          <w:rFonts w:hint="eastAsia"/>
          <w:sz w:val="24"/>
          <w:szCs w:val="32"/>
        </w:rPr>
        <w:t>可以通过勾选</w:t>
      </w:r>
      <w:r>
        <w:rPr>
          <w:rFonts w:hint="eastAsia"/>
          <w:sz w:val="24"/>
          <w:szCs w:val="32"/>
        </w:rPr>
        <w:t>的方式</w:t>
      </w:r>
      <w:r w:rsidR="0002108F" w:rsidRPr="00D64BA3">
        <w:rPr>
          <w:rFonts w:hint="eastAsia"/>
          <w:sz w:val="24"/>
          <w:szCs w:val="32"/>
        </w:rPr>
        <w:t>选择需要导出的文件</w:t>
      </w:r>
      <w:r>
        <w:rPr>
          <w:rFonts w:hint="eastAsia"/>
          <w:sz w:val="24"/>
          <w:szCs w:val="32"/>
        </w:rPr>
        <w:t>（如第二图所示）</w:t>
      </w:r>
      <w:r w:rsidR="0002108F" w:rsidRPr="00D64BA3">
        <w:rPr>
          <w:rFonts w:hint="eastAsia"/>
          <w:sz w:val="24"/>
          <w:szCs w:val="32"/>
        </w:rPr>
        <w:t>，</w:t>
      </w:r>
      <w:r>
        <w:rPr>
          <w:rFonts w:hint="eastAsia"/>
          <w:sz w:val="24"/>
          <w:szCs w:val="32"/>
        </w:rPr>
        <w:t>勾选的字段为文件打包后的文件夹命名。</w:t>
      </w:r>
    </w:p>
    <w:p w14:paraId="6CB5169A" w14:textId="5D18FB7D" w:rsidR="0002108F" w:rsidRPr="00D64BA3" w:rsidRDefault="0002108F" w:rsidP="0002108F">
      <w:pPr>
        <w:ind w:firstLineChars="200" w:firstLine="480"/>
        <w:rPr>
          <w:sz w:val="24"/>
          <w:szCs w:val="32"/>
        </w:rPr>
      </w:pPr>
      <w:r w:rsidRPr="00D64BA3">
        <w:rPr>
          <w:rFonts w:hint="eastAsia"/>
          <w:sz w:val="24"/>
          <w:szCs w:val="32"/>
        </w:rPr>
        <w:t>打包完成后</w:t>
      </w:r>
      <w:r w:rsidR="00112663">
        <w:rPr>
          <w:rFonts w:hint="eastAsia"/>
          <w:sz w:val="24"/>
          <w:szCs w:val="32"/>
        </w:rPr>
        <w:t>直接</w:t>
      </w:r>
      <w:r w:rsidRPr="00D64BA3">
        <w:rPr>
          <w:rFonts w:hint="eastAsia"/>
          <w:sz w:val="24"/>
          <w:szCs w:val="32"/>
        </w:rPr>
        <w:t>就可以下载到本地。</w:t>
      </w:r>
    </w:p>
    <w:p w14:paraId="7A30F23A" w14:textId="77777777" w:rsidR="0002108F" w:rsidRDefault="0002108F" w:rsidP="0002108F">
      <w:r>
        <w:rPr>
          <w:noProof/>
        </w:rPr>
        <w:drawing>
          <wp:inline distT="0" distB="0" distL="114300" distR="114300" wp14:anchorId="301A24C5" wp14:editId="76016611">
            <wp:extent cx="5266690" cy="2548255"/>
            <wp:effectExtent l="9525" t="9525" r="19685" b="20320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2C984A5" w14:textId="77777777" w:rsidR="0002108F" w:rsidRDefault="0002108F" w:rsidP="0002108F">
      <w:r>
        <w:rPr>
          <w:noProof/>
        </w:rPr>
        <w:lastRenderedPageBreak/>
        <w:drawing>
          <wp:inline distT="0" distB="0" distL="114300" distR="114300" wp14:anchorId="2EB58579" wp14:editId="04CE50FF">
            <wp:extent cx="5266690" cy="2548255"/>
            <wp:effectExtent l="9525" t="9525" r="19685" b="2032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7F2853C" w14:textId="77777777" w:rsidR="0002108F" w:rsidRDefault="0002108F" w:rsidP="0002108F"/>
    <w:p w14:paraId="3DEE19BA" w14:textId="77777777" w:rsidR="0002108F" w:rsidRDefault="0002108F" w:rsidP="0002108F">
      <w:pPr>
        <w:pStyle w:val="1"/>
        <w:numPr>
          <w:ilvl w:val="0"/>
          <w:numId w:val="1"/>
        </w:numPr>
        <w:ind w:firstLine="0"/>
      </w:pPr>
      <w:bookmarkStart w:id="12" w:name="_Toc130558148"/>
      <w:r>
        <w:rPr>
          <w:rFonts w:hint="eastAsia"/>
        </w:rPr>
        <w:t>定义报表</w:t>
      </w:r>
      <w:bookmarkEnd w:id="12"/>
    </w:p>
    <w:p w14:paraId="725DC09F" w14:textId="7995D18D" w:rsidR="0002108F" w:rsidRDefault="0002108F" w:rsidP="0002108F">
      <w:pPr>
        <w:pStyle w:val="3"/>
        <w:numPr>
          <w:ilvl w:val="0"/>
          <w:numId w:val="8"/>
        </w:numPr>
        <w:ind w:firstLine="0"/>
        <w:rPr>
          <w:sz w:val="28"/>
          <w:szCs w:val="22"/>
        </w:rPr>
      </w:pPr>
      <w:bookmarkStart w:id="13" w:name="_Toc130558149"/>
      <w:r>
        <w:rPr>
          <w:rFonts w:hint="eastAsia"/>
          <w:sz w:val="28"/>
          <w:szCs w:val="22"/>
        </w:rPr>
        <w:t>自定义报表</w:t>
      </w:r>
      <w:bookmarkEnd w:id="13"/>
    </w:p>
    <w:p w14:paraId="03950104" w14:textId="5B542DEB" w:rsidR="00112663" w:rsidRPr="00112663" w:rsidRDefault="00112663" w:rsidP="00112663">
      <w:r>
        <w:rPr>
          <w:noProof/>
        </w:rPr>
        <w:drawing>
          <wp:inline distT="0" distB="0" distL="0" distR="0" wp14:anchorId="477279DF" wp14:editId="5DDCA976">
            <wp:extent cx="5274310" cy="2661920"/>
            <wp:effectExtent l="19050" t="19050" r="21590" b="2413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1B37B9E" w14:textId="584656EC" w:rsidR="0002108F" w:rsidRDefault="007443A3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1D817BDF" wp14:editId="0D09A812">
            <wp:extent cx="5274310" cy="2661920"/>
            <wp:effectExtent l="19050" t="19050" r="21590" b="241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9A0696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【添加报表】</w:t>
      </w:r>
    </w:p>
    <w:p w14:paraId="08FB6616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2F09A704" wp14:editId="205911C8">
            <wp:extent cx="693420" cy="307340"/>
            <wp:effectExtent l="9525" t="9525" r="20955" b="260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04743" cy="312329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，选择需要导出的数据，创建报表。</w:t>
      </w:r>
    </w:p>
    <w:p w14:paraId="2F88194F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【查看报表】</w:t>
      </w:r>
    </w:p>
    <w:p w14:paraId="133FB1D6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140BEA85" wp14:editId="2830A106">
            <wp:extent cx="780415" cy="211455"/>
            <wp:effectExtent l="9525" t="9525" r="10160" b="266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13454" cy="220469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查看报表数据。</w:t>
      </w:r>
    </w:p>
    <w:p w14:paraId="0D9612D2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【下载报表】</w:t>
      </w:r>
    </w:p>
    <w:p w14:paraId="515CBEFB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6C9E1933" wp14:editId="0839B84F">
            <wp:extent cx="535305" cy="180975"/>
            <wp:effectExtent l="9525" t="9525" r="26670" b="1905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2871" cy="186781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下载创建的报表数据。</w:t>
      </w:r>
    </w:p>
    <w:p w14:paraId="6E1781F7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【删除报表】</w:t>
      </w:r>
    </w:p>
    <w:p w14:paraId="16E1D852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29606F10" wp14:editId="739193C6">
            <wp:extent cx="290830" cy="137795"/>
            <wp:effectExtent l="9525" t="9525" r="23495" b="2413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2713" cy="143789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删除已经创建的报表数据，注意：删除不可恢复，谨慎操作。</w:t>
      </w:r>
    </w:p>
    <w:p w14:paraId="7134715E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【数据简报】</w:t>
      </w:r>
    </w:p>
    <w:p w14:paraId="03EE0A1B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32DF0067" wp14:editId="301F316E">
            <wp:extent cx="471170" cy="170180"/>
            <wp:effectExtent l="9525" t="9525" r="14605" b="1079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9364" cy="17356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可查看数据简报。</w:t>
      </w:r>
    </w:p>
    <w:p w14:paraId="5E065119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0" distR="0" wp14:anchorId="37B823C6" wp14:editId="2E414277">
            <wp:extent cx="5274310" cy="3456305"/>
            <wp:effectExtent l="9525" t="9525" r="12065" b="1397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621B20" w14:textId="77777777" w:rsidR="0002108F" w:rsidRDefault="0002108F" w:rsidP="0002108F">
      <w:pPr>
        <w:rPr>
          <w:rFonts w:ascii="宋体" w:eastAsia="宋体" w:hAnsi="宋体" w:cs="宋体"/>
          <w:sz w:val="24"/>
        </w:rPr>
      </w:pPr>
    </w:p>
    <w:p w14:paraId="55B77BCE" w14:textId="77777777" w:rsidR="0002108F" w:rsidRDefault="0002108F" w:rsidP="0002108F">
      <w:pPr>
        <w:pStyle w:val="1"/>
        <w:numPr>
          <w:ilvl w:val="0"/>
          <w:numId w:val="1"/>
        </w:numPr>
        <w:ind w:firstLine="0"/>
      </w:pPr>
      <w:bookmarkStart w:id="14" w:name="_Toc130558150"/>
      <w:r>
        <w:rPr>
          <w:rFonts w:hint="eastAsia"/>
        </w:rPr>
        <w:t>数据统计</w:t>
      </w:r>
      <w:bookmarkEnd w:id="14"/>
    </w:p>
    <w:p w14:paraId="7B157E3A" w14:textId="557EF9C4" w:rsidR="0002108F" w:rsidRDefault="0002108F" w:rsidP="00112663">
      <w:pPr>
        <w:pStyle w:val="3"/>
        <w:numPr>
          <w:ilvl w:val="0"/>
          <w:numId w:val="10"/>
        </w:numPr>
        <w:rPr>
          <w:sz w:val="28"/>
          <w:szCs w:val="22"/>
        </w:rPr>
      </w:pPr>
      <w:bookmarkStart w:id="15" w:name="_Toc17113803"/>
      <w:bookmarkStart w:id="16" w:name="_Toc31480"/>
      <w:bookmarkStart w:id="17" w:name="_Toc130558151"/>
      <w:r>
        <w:rPr>
          <w:rFonts w:hint="eastAsia"/>
          <w:sz w:val="28"/>
          <w:szCs w:val="22"/>
        </w:rPr>
        <w:t>数据统计</w:t>
      </w:r>
      <w:bookmarkEnd w:id="15"/>
      <w:bookmarkEnd w:id="16"/>
      <w:bookmarkEnd w:id="17"/>
    </w:p>
    <w:p w14:paraId="30695F6F" w14:textId="4E18BB2D" w:rsidR="00112663" w:rsidRPr="00112663" w:rsidRDefault="00112663" w:rsidP="00112663">
      <w:r>
        <w:rPr>
          <w:noProof/>
        </w:rPr>
        <w:drawing>
          <wp:inline distT="0" distB="0" distL="0" distR="0" wp14:anchorId="25D18577" wp14:editId="26BE511F">
            <wp:extent cx="5274310" cy="2661920"/>
            <wp:effectExtent l="19050" t="19050" r="21590" b="2413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2986299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0" distR="0" wp14:anchorId="189F996A" wp14:editId="3DCD243E">
            <wp:extent cx="5274310" cy="2445385"/>
            <wp:effectExtent l="9525" t="9525" r="12065" b="2159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B0B2DDF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系统支持生成相关数据报表，可点击下载按钮对统计图进行下载。</w:t>
      </w:r>
    </w:p>
    <w:p w14:paraId="66EB96E2" w14:textId="77777777" w:rsidR="0002108F" w:rsidRDefault="0002108F" w:rsidP="0002108F">
      <w:pPr>
        <w:pStyle w:val="3"/>
        <w:rPr>
          <w:sz w:val="28"/>
          <w:szCs w:val="22"/>
        </w:rPr>
      </w:pPr>
      <w:bookmarkStart w:id="18" w:name="_Toc17113804"/>
      <w:bookmarkStart w:id="19" w:name="_Toc8736"/>
      <w:bookmarkStart w:id="20" w:name="_Toc130558152"/>
      <w:r>
        <w:rPr>
          <w:rFonts w:hint="eastAsia"/>
          <w:sz w:val="28"/>
          <w:szCs w:val="22"/>
        </w:rPr>
        <w:t>（二）统计报表</w:t>
      </w:r>
      <w:bookmarkEnd w:id="18"/>
      <w:bookmarkEnd w:id="19"/>
      <w:bookmarkEnd w:id="20"/>
    </w:p>
    <w:p w14:paraId="770848E5" w14:textId="77777777" w:rsidR="0002108F" w:rsidRDefault="0002108F" w:rsidP="0002108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01F422DD" wp14:editId="0DEA1E94">
            <wp:extent cx="3348355" cy="2133600"/>
            <wp:effectExtent l="9525" t="9525" r="20320" b="1587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70463" cy="214742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3E16F82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系统自动统计相关数据，可点击查看数据或者将数据进行下载操作。</w:t>
      </w:r>
    </w:p>
    <w:p w14:paraId="4A7F7A82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br w:type="page"/>
      </w:r>
    </w:p>
    <w:p w14:paraId="178BB47B" w14:textId="77777777" w:rsidR="0002108F" w:rsidRDefault="0002108F" w:rsidP="0002108F">
      <w:pPr>
        <w:pStyle w:val="1"/>
        <w:numPr>
          <w:ilvl w:val="0"/>
          <w:numId w:val="1"/>
        </w:numPr>
        <w:ind w:firstLine="0"/>
      </w:pPr>
      <w:bookmarkStart w:id="21" w:name="_Toc130558153"/>
      <w:r>
        <w:rPr>
          <w:rFonts w:hint="eastAsia"/>
        </w:rPr>
        <w:lastRenderedPageBreak/>
        <w:t>中期检查</w:t>
      </w:r>
      <w:bookmarkEnd w:id="21"/>
    </w:p>
    <w:p w14:paraId="04B2206E" w14:textId="77777777" w:rsidR="00112663" w:rsidRDefault="0002108F" w:rsidP="00112663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管理员审核中期项目</w:t>
      </w:r>
      <w:r w:rsidR="00112663">
        <w:rPr>
          <w:rFonts w:hint="eastAsia"/>
          <w:sz w:val="24"/>
          <w:szCs w:val="32"/>
        </w:rPr>
        <w:t>进入到【中期检查】的【项目管理】模块进行项目审核</w:t>
      </w:r>
      <w:r>
        <w:rPr>
          <w:rFonts w:hint="eastAsia"/>
          <w:sz w:val="24"/>
          <w:szCs w:val="32"/>
        </w:rPr>
        <w:t>；</w:t>
      </w:r>
    </w:p>
    <w:p w14:paraId="2EA621A1" w14:textId="13963669" w:rsidR="0002108F" w:rsidRDefault="0002108F" w:rsidP="00112663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中期评审与立项评审操作一致。</w:t>
      </w:r>
    </w:p>
    <w:p w14:paraId="3664FB00" w14:textId="77777777" w:rsidR="0002108F" w:rsidRDefault="0002108F" w:rsidP="0002108F">
      <w:r>
        <w:rPr>
          <w:noProof/>
        </w:rPr>
        <w:drawing>
          <wp:inline distT="0" distB="0" distL="114300" distR="114300" wp14:anchorId="2709DB40" wp14:editId="402D0061">
            <wp:extent cx="5266690" cy="2548255"/>
            <wp:effectExtent l="9525" t="9525" r="19685" b="2032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AFDFCD9" w14:textId="77777777" w:rsidR="0002108F" w:rsidRDefault="0002108F" w:rsidP="0002108F">
      <w:r>
        <w:br w:type="page"/>
      </w:r>
    </w:p>
    <w:p w14:paraId="5CDA0678" w14:textId="77777777" w:rsidR="0002108F" w:rsidRDefault="0002108F" w:rsidP="0002108F">
      <w:pPr>
        <w:pStyle w:val="1"/>
        <w:numPr>
          <w:ilvl w:val="0"/>
          <w:numId w:val="1"/>
        </w:numPr>
        <w:ind w:firstLine="0"/>
      </w:pPr>
      <w:bookmarkStart w:id="22" w:name="_Toc130558154"/>
      <w:r>
        <w:rPr>
          <w:rFonts w:hint="eastAsia"/>
        </w:rPr>
        <w:lastRenderedPageBreak/>
        <w:t>项目结题</w:t>
      </w:r>
      <w:bookmarkEnd w:id="22"/>
    </w:p>
    <w:p w14:paraId="0834FA6A" w14:textId="34F29FDE" w:rsidR="00112663" w:rsidRPr="00112663" w:rsidRDefault="00112663" w:rsidP="00112663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管理员审核结题项目，进入【</w:t>
      </w:r>
      <w:r w:rsidR="00597763">
        <w:rPr>
          <w:rFonts w:hint="eastAsia"/>
          <w:sz w:val="24"/>
          <w:szCs w:val="32"/>
        </w:rPr>
        <w:t>项目结题</w:t>
      </w:r>
      <w:r>
        <w:rPr>
          <w:rFonts w:hint="eastAsia"/>
          <w:sz w:val="24"/>
          <w:szCs w:val="32"/>
        </w:rPr>
        <w:t>】</w:t>
      </w:r>
      <w:r w:rsidR="00597763">
        <w:rPr>
          <w:rFonts w:hint="eastAsia"/>
          <w:sz w:val="24"/>
          <w:szCs w:val="32"/>
        </w:rPr>
        <w:t>的【项目管理】查看本学院项目提交结题报告情况，进行学院审核项目。</w:t>
      </w:r>
    </w:p>
    <w:p w14:paraId="29216C30" w14:textId="0A9B706F" w:rsidR="0002108F" w:rsidRDefault="0002108F" w:rsidP="00112663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需要结题评审和立项评审操作相同。</w:t>
      </w:r>
    </w:p>
    <w:p w14:paraId="5D5A7445" w14:textId="1954A347" w:rsidR="00112663" w:rsidRPr="00ED385B" w:rsidRDefault="00112663" w:rsidP="00ED385B">
      <w:pPr>
        <w:rPr>
          <w:sz w:val="24"/>
          <w:szCs w:val="32"/>
        </w:rPr>
      </w:pPr>
      <w:r>
        <w:rPr>
          <w:noProof/>
        </w:rPr>
        <w:drawing>
          <wp:inline distT="0" distB="0" distL="0" distR="0" wp14:anchorId="5F0897EF" wp14:editId="7CCE1F80">
            <wp:extent cx="5274310" cy="2661920"/>
            <wp:effectExtent l="19050" t="19050" r="21590" b="2413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2403705" w14:textId="77777777" w:rsidR="0002108F" w:rsidRDefault="0002108F" w:rsidP="0002108F">
      <w:pPr>
        <w:pStyle w:val="3"/>
        <w:numPr>
          <w:ilvl w:val="0"/>
          <w:numId w:val="9"/>
        </w:numPr>
        <w:ind w:firstLine="0"/>
        <w:rPr>
          <w:sz w:val="28"/>
          <w:szCs w:val="22"/>
        </w:rPr>
      </w:pPr>
      <w:bookmarkStart w:id="23" w:name="_Toc130558155"/>
      <w:r>
        <w:rPr>
          <w:rFonts w:hint="eastAsia"/>
          <w:sz w:val="28"/>
          <w:szCs w:val="22"/>
        </w:rPr>
        <w:t>结题成果</w:t>
      </w:r>
      <w:bookmarkEnd w:id="23"/>
    </w:p>
    <w:p w14:paraId="748B7C87" w14:textId="03EA263F" w:rsidR="0002108F" w:rsidRDefault="0081009D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48C9DFEE" wp14:editId="4104D3B2">
            <wp:extent cx="5274310" cy="2661920"/>
            <wp:effectExtent l="19050" t="19050" r="2159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6352C5A" w14:textId="77777777" w:rsidR="0002108F" w:rsidRDefault="0002108F" w:rsidP="0002108F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项目成果中，记录学生在进行大创项目结题时，上传的成果材料。分为竞赛、论文、专利、著作权和实物等。</w:t>
      </w:r>
    </w:p>
    <w:p w14:paraId="60F33310" w14:textId="77777777" w:rsidR="0002108F" w:rsidRDefault="0002108F" w:rsidP="0002108F">
      <w:pPr>
        <w:pStyle w:val="3"/>
        <w:numPr>
          <w:ilvl w:val="0"/>
          <w:numId w:val="9"/>
        </w:numPr>
        <w:ind w:firstLine="0"/>
        <w:rPr>
          <w:sz w:val="28"/>
          <w:szCs w:val="22"/>
        </w:rPr>
      </w:pPr>
      <w:bookmarkStart w:id="24" w:name="_Toc130558156"/>
      <w:r>
        <w:rPr>
          <w:rFonts w:hint="eastAsia"/>
          <w:sz w:val="28"/>
          <w:szCs w:val="22"/>
        </w:rPr>
        <w:lastRenderedPageBreak/>
        <w:t>过程管理</w:t>
      </w:r>
      <w:bookmarkEnd w:id="24"/>
    </w:p>
    <w:p w14:paraId="6CFAD9C1" w14:textId="77777777" w:rsidR="0002108F" w:rsidRPr="000E0D34" w:rsidRDefault="0002108F" w:rsidP="0002108F">
      <w:pPr>
        <w:ind w:firstLineChars="200" w:firstLine="480"/>
        <w:rPr>
          <w:sz w:val="24"/>
          <w:szCs w:val="32"/>
        </w:rPr>
      </w:pPr>
      <w:r w:rsidRPr="000E0D34">
        <w:rPr>
          <w:rFonts w:hint="eastAsia"/>
          <w:sz w:val="24"/>
          <w:szCs w:val="32"/>
        </w:rPr>
        <w:t>变更申请：可以审核</w:t>
      </w:r>
      <w:r>
        <w:rPr>
          <w:rFonts w:hint="eastAsia"/>
          <w:sz w:val="24"/>
          <w:szCs w:val="32"/>
        </w:rPr>
        <w:t>学生提交的【项目延期】或者【项目终止】申请。</w:t>
      </w:r>
    </w:p>
    <w:p w14:paraId="6E80C55C" w14:textId="594157FE" w:rsidR="0002108F" w:rsidRDefault="00DE4F09" w:rsidP="0002108F">
      <w:r>
        <w:rPr>
          <w:noProof/>
        </w:rPr>
        <w:drawing>
          <wp:inline distT="0" distB="0" distL="0" distR="0" wp14:anchorId="3AD99DB1" wp14:editId="09737EC9">
            <wp:extent cx="5274310" cy="2661920"/>
            <wp:effectExtent l="19050" t="19050" r="2159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D204B30" w14:textId="40904FC5" w:rsidR="0002108F" w:rsidRDefault="0081009D" w:rsidP="0002108F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7B50FD1F" wp14:editId="470907FA">
            <wp:extent cx="5274310" cy="2661920"/>
            <wp:effectExtent l="19050" t="19050" r="2159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AF15883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【变更信息查看】</w:t>
      </w:r>
    </w:p>
    <w:p w14:paraId="57DD7EE4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点击查看，能够查看变更前和变更后的人员变化及变更申请的原因。</w:t>
      </w:r>
    </w:p>
    <w:p w14:paraId="6759E0D8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【变更审核】</w:t>
      </w:r>
    </w:p>
    <w:p w14:paraId="7E13AD82" w14:textId="77777777" w:rsidR="0002108F" w:rsidRDefault="0002108F" w:rsidP="0002108F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指导教师审核通过后，将由管理员审核，可选中需要审核的项目，点击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55A90024" wp14:editId="4F77541F">
            <wp:extent cx="500380" cy="225425"/>
            <wp:effectExtent l="9525" t="9525" r="23495" b="127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32" cy="2376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进行批量审核操作。</w:t>
      </w:r>
    </w:p>
    <w:p w14:paraId="7E097665" w14:textId="77777777" w:rsidR="0002108F" w:rsidRDefault="0002108F" w:rsidP="0002108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【项目信息查看】</w:t>
      </w:r>
    </w:p>
    <w:p w14:paraId="2EE81B35" w14:textId="67528A53" w:rsidR="002A53F0" w:rsidRPr="00ED385B" w:rsidRDefault="0002108F" w:rsidP="00ED385B">
      <w:pPr>
        <w:spacing w:line="480" w:lineRule="atLeas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点击查看，能够查看到申请优秀项目的信息。</w:t>
      </w:r>
    </w:p>
    <w:sectPr w:rsidR="002A53F0" w:rsidRPr="00ED385B">
      <w:footerReference w:type="defaul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3A0A0" w14:textId="77777777" w:rsidR="00917399" w:rsidRDefault="00917399" w:rsidP="007F256C">
      <w:r>
        <w:separator/>
      </w:r>
    </w:p>
  </w:endnote>
  <w:endnote w:type="continuationSeparator" w:id="0">
    <w:p w14:paraId="766EE6CE" w14:textId="77777777" w:rsidR="00917399" w:rsidRDefault="00917399" w:rsidP="007F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3527123"/>
      <w:docPartObj>
        <w:docPartGallery w:val="Page Numbers (Bottom of Page)"/>
        <w:docPartUnique/>
      </w:docPartObj>
    </w:sdtPr>
    <w:sdtContent>
      <w:p w14:paraId="01860789" w14:textId="38DA68BF" w:rsidR="007F256C" w:rsidRDefault="007F256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4079FF7" w14:textId="47E6EFB0" w:rsidR="00000000" w:rsidRDefault="0000000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108F4" w14:textId="77777777" w:rsidR="00917399" w:rsidRDefault="00917399" w:rsidP="007F256C">
      <w:r>
        <w:separator/>
      </w:r>
    </w:p>
  </w:footnote>
  <w:footnote w:type="continuationSeparator" w:id="0">
    <w:p w14:paraId="7905689D" w14:textId="77777777" w:rsidR="00917399" w:rsidRDefault="00917399" w:rsidP="007F2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171662"/>
    <w:multiLevelType w:val="singleLevel"/>
    <w:tmpl w:val="82171662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890A40FF"/>
    <w:multiLevelType w:val="singleLevel"/>
    <w:tmpl w:val="890A40FF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8EC3A5AF"/>
    <w:multiLevelType w:val="singleLevel"/>
    <w:tmpl w:val="8EC3A5AF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 w15:restartNumberingAfterBreak="0">
    <w:nsid w:val="A12D2600"/>
    <w:multiLevelType w:val="singleLevel"/>
    <w:tmpl w:val="A12D2600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 w15:restartNumberingAfterBreak="0">
    <w:nsid w:val="B7997D78"/>
    <w:multiLevelType w:val="singleLevel"/>
    <w:tmpl w:val="B7997D78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 w15:restartNumberingAfterBreak="0">
    <w:nsid w:val="D671823D"/>
    <w:multiLevelType w:val="singleLevel"/>
    <w:tmpl w:val="D671823D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6" w15:restartNumberingAfterBreak="0">
    <w:nsid w:val="D9AE6586"/>
    <w:multiLevelType w:val="singleLevel"/>
    <w:tmpl w:val="D9AE6586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7" w15:restartNumberingAfterBreak="0">
    <w:nsid w:val="2B4D546D"/>
    <w:multiLevelType w:val="hybridMultilevel"/>
    <w:tmpl w:val="2236E0C2"/>
    <w:lvl w:ilvl="0" w:tplc="B24205B4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8BFB695"/>
    <w:multiLevelType w:val="singleLevel"/>
    <w:tmpl w:val="38BFB695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3D3BD98C"/>
    <w:multiLevelType w:val="singleLevel"/>
    <w:tmpl w:val="3D3BD98C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 w16cid:durableId="2141260821">
    <w:abstractNumId w:val="9"/>
  </w:num>
  <w:num w:numId="2" w16cid:durableId="634332986">
    <w:abstractNumId w:val="3"/>
  </w:num>
  <w:num w:numId="3" w16cid:durableId="638074762">
    <w:abstractNumId w:val="1"/>
  </w:num>
  <w:num w:numId="4" w16cid:durableId="1085034626">
    <w:abstractNumId w:val="4"/>
  </w:num>
  <w:num w:numId="5" w16cid:durableId="1545679225">
    <w:abstractNumId w:val="5"/>
  </w:num>
  <w:num w:numId="6" w16cid:durableId="812984522">
    <w:abstractNumId w:val="0"/>
  </w:num>
  <w:num w:numId="7" w16cid:durableId="206720704">
    <w:abstractNumId w:val="2"/>
  </w:num>
  <w:num w:numId="8" w16cid:durableId="1735355562">
    <w:abstractNumId w:val="8"/>
  </w:num>
  <w:num w:numId="9" w16cid:durableId="269314300">
    <w:abstractNumId w:val="6"/>
  </w:num>
  <w:num w:numId="10" w16cid:durableId="7775273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08F"/>
    <w:rsid w:val="0002108F"/>
    <w:rsid w:val="000B46F8"/>
    <w:rsid w:val="000E042A"/>
    <w:rsid w:val="00112663"/>
    <w:rsid w:val="00124393"/>
    <w:rsid w:val="00133409"/>
    <w:rsid w:val="00202F64"/>
    <w:rsid w:val="002210DE"/>
    <w:rsid w:val="002414EE"/>
    <w:rsid w:val="002A53F0"/>
    <w:rsid w:val="00360198"/>
    <w:rsid w:val="003B0EAD"/>
    <w:rsid w:val="00412323"/>
    <w:rsid w:val="0049114F"/>
    <w:rsid w:val="00530C1B"/>
    <w:rsid w:val="00551897"/>
    <w:rsid w:val="00597763"/>
    <w:rsid w:val="006C06DE"/>
    <w:rsid w:val="006D0363"/>
    <w:rsid w:val="006F4E6B"/>
    <w:rsid w:val="007443A3"/>
    <w:rsid w:val="007F256C"/>
    <w:rsid w:val="0081009D"/>
    <w:rsid w:val="00917399"/>
    <w:rsid w:val="009550AE"/>
    <w:rsid w:val="009C4AE8"/>
    <w:rsid w:val="00A13D97"/>
    <w:rsid w:val="00A91430"/>
    <w:rsid w:val="00AB0CF4"/>
    <w:rsid w:val="00BE6665"/>
    <w:rsid w:val="00D14984"/>
    <w:rsid w:val="00D23A56"/>
    <w:rsid w:val="00D91C34"/>
    <w:rsid w:val="00DE0760"/>
    <w:rsid w:val="00DE4F09"/>
    <w:rsid w:val="00E26E1C"/>
    <w:rsid w:val="00E70925"/>
    <w:rsid w:val="00EB13D1"/>
    <w:rsid w:val="00EC2EE4"/>
    <w:rsid w:val="00ED385B"/>
    <w:rsid w:val="00EF1AE9"/>
    <w:rsid w:val="00F139F5"/>
    <w:rsid w:val="00F45B69"/>
    <w:rsid w:val="00FB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EF18B"/>
  <w15:chartTrackingRefBased/>
  <w15:docId w15:val="{5DFBEDF5-125E-4918-8E89-CB595998A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108F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qFormat/>
    <w:rsid w:val="0002108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nhideWhenUsed/>
    <w:qFormat/>
    <w:rsid w:val="0002108F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02108F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rsid w:val="0002108F"/>
    <w:rPr>
      <w:b/>
      <w:sz w:val="32"/>
      <w:szCs w:val="24"/>
    </w:rPr>
  </w:style>
  <w:style w:type="paragraph" w:styleId="TOC3">
    <w:name w:val="toc 3"/>
    <w:basedOn w:val="a"/>
    <w:next w:val="a"/>
    <w:uiPriority w:val="39"/>
    <w:qFormat/>
    <w:rsid w:val="0002108F"/>
    <w:pPr>
      <w:ind w:leftChars="400" w:left="840"/>
    </w:pPr>
  </w:style>
  <w:style w:type="paragraph" w:styleId="a3">
    <w:name w:val="footer"/>
    <w:basedOn w:val="a"/>
    <w:link w:val="a4"/>
    <w:uiPriority w:val="99"/>
    <w:qFormat/>
    <w:rsid w:val="0002108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脚 字符"/>
    <w:basedOn w:val="a0"/>
    <w:link w:val="a3"/>
    <w:uiPriority w:val="99"/>
    <w:rsid w:val="0002108F"/>
    <w:rPr>
      <w:sz w:val="18"/>
      <w:szCs w:val="24"/>
    </w:rPr>
  </w:style>
  <w:style w:type="paragraph" w:styleId="TOC1">
    <w:name w:val="toc 1"/>
    <w:basedOn w:val="a"/>
    <w:next w:val="a"/>
    <w:uiPriority w:val="39"/>
    <w:qFormat/>
    <w:rsid w:val="0002108F"/>
    <w:pPr>
      <w:tabs>
        <w:tab w:val="right" w:leader="dot" w:pos="8296"/>
      </w:tabs>
      <w:jc w:val="center"/>
    </w:pPr>
  </w:style>
  <w:style w:type="character" w:styleId="a5">
    <w:name w:val="Hyperlink"/>
    <w:basedOn w:val="a0"/>
    <w:uiPriority w:val="99"/>
    <w:unhideWhenUsed/>
    <w:rsid w:val="0002108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12663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7F25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7F25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image" Target="media/image9.png"/>
  <Relationship Id="rId17" Type="http://schemas.openxmlformats.org/officeDocument/2006/relationships/image" Target="media/image10.png"/>
  <Relationship Id="rId18" Type="http://schemas.openxmlformats.org/officeDocument/2006/relationships/image" Target="media/image11.png"/>
  <Relationship Id="rId19" Type="http://schemas.openxmlformats.org/officeDocument/2006/relationships/image" Target="media/image12.png"/>
  <Relationship Id="rId2" Type="http://schemas.openxmlformats.org/officeDocument/2006/relationships/numbering" Target="numbering.xml"/>
  <Relationship Id="rId20" Type="http://schemas.openxmlformats.org/officeDocument/2006/relationships/image" Target="media/image13.png"/>
  <Relationship Id="rId21" Type="http://schemas.openxmlformats.org/officeDocument/2006/relationships/image" Target="media/image14.png"/>
  <Relationship Id="rId22" Type="http://schemas.openxmlformats.org/officeDocument/2006/relationships/image" Target="media/image15.png"/>
  <Relationship Id="rId23" Type="http://schemas.openxmlformats.org/officeDocument/2006/relationships/image" Target="media/image16.png"/>
  <Relationship Id="rId24" Type="http://schemas.openxmlformats.org/officeDocument/2006/relationships/image" Target="media/image17.png"/>
  <Relationship Id="rId25" Type="http://schemas.openxmlformats.org/officeDocument/2006/relationships/image" Target="media/image18.png"/>
  <Relationship Id="rId26" Type="http://schemas.openxmlformats.org/officeDocument/2006/relationships/image" Target="media/image19.png"/>
  <Relationship Id="rId27" Type="http://schemas.openxmlformats.org/officeDocument/2006/relationships/image" Target="media/image20.png"/>
  <Relationship Id="rId28" Type="http://schemas.openxmlformats.org/officeDocument/2006/relationships/image" Target="media/image21.png"/>
  <Relationship Id="rId29" Type="http://schemas.openxmlformats.org/officeDocument/2006/relationships/image" Target="media/image22.png"/>
  <Relationship Id="rId3" Type="http://schemas.openxmlformats.org/officeDocument/2006/relationships/styles" Target="styles.xml"/>
  <Relationship Id="rId30" Type="http://schemas.openxmlformats.org/officeDocument/2006/relationships/image" Target="media/image23.png"/>
  <Relationship Id="rId31" Type="http://schemas.openxmlformats.org/officeDocument/2006/relationships/image" Target="media/image24.png"/>
  <Relationship Id="rId32" Type="http://schemas.openxmlformats.org/officeDocument/2006/relationships/image" Target="media/image25.png"/>
  <Relationship Id="rId33" Type="http://schemas.openxmlformats.org/officeDocument/2006/relationships/image" Target="media/image26.png"/>
  <Relationship Id="rId34" Type="http://schemas.openxmlformats.org/officeDocument/2006/relationships/image" Target="media/image27.png"/>
  <Relationship Id="rId35" Type="http://schemas.openxmlformats.org/officeDocument/2006/relationships/image" Target="media/image28.png"/>
  <Relationship Id="rId36" Type="http://schemas.openxmlformats.org/officeDocument/2006/relationships/image" Target="media/image29.png"/>
  <Relationship Id="rId37" Type="http://schemas.openxmlformats.org/officeDocument/2006/relationships/image" Target="media/image30.png"/>
  <Relationship Id="rId38" Type="http://schemas.openxmlformats.org/officeDocument/2006/relationships/image" Target="media/image31.png"/>
  <Relationship Id="rId39" Type="http://schemas.openxmlformats.org/officeDocument/2006/relationships/image" Target="media/image32.png"/>
  <Relationship Id="rId4" Type="http://schemas.openxmlformats.org/officeDocument/2006/relationships/settings" Target="settings.xml"/>
  <Relationship Id="rId40" Type="http://schemas.openxmlformats.org/officeDocument/2006/relationships/image" Target="media/image33.png"/>
  <Relationship Id="rId41" Type="http://schemas.openxmlformats.org/officeDocument/2006/relationships/image" Target="media/image34.png"/>
  <Relationship Id="rId42" Type="http://schemas.openxmlformats.org/officeDocument/2006/relationships/image" Target="media/image35.png"/>
  <Relationship Id="rId43" Type="http://schemas.openxmlformats.org/officeDocument/2006/relationships/image" Target="media/image36.png"/>
  <Relationship Id="rId44" Type="http://schemas.openxmlformats.org/officeDocument/2006/relationships/image" Target="media/image37.png"/>
  <Relationship Id="rId45" Type="http://schemas.openxmlformats.org/officeDocument/2006/relationships/image" Target="media/image38.png"/>
  <Relationship Id="rId46" Type="http://schemas.openxmlformats.org/officeDocument/2006/relationships/image" Target="media/image39.png"/>
  <Relationship Id="rId47" Type="http://schemas.openxmlformats.org/officeDocument/2006/relationships/image" Target="media/image40.png"/>
  <Relationship Id="rId48" Type="http://schemas.openxmlformats.org/officeDocument/2006/relationships/image" Target="media/image41.png"/>
  <Relationship Id="rId49" Type="http://schemas.openxmlformats.org/officeDocument/2006/relationships/image" Target="media/image42.png"/>
  <Relationship Id="rId5" Type="http://schemas.openxmlformats.org/officeDocument/2006/relationships/webSettings" Target="webSettings.xml"/>
  <Relationship Id="rId50" Type="http://schemas.openxmlformats.org/officeDocument/2006/relationships/image" Target="media/image43.png"/>
  <Relationship Id="rId51" Type="http://schemas.openxmlformats.org/officeDocument/2006/relationships/image" Target="media/image44.png"/>
  <Relationship Id="rId52" Type="http://schemas.openxmlformats.org/officeDocument/2006/relationships/image" Target="media/image45.png"/>
  <Relationship Id="rId53" Type="http://schemas.openxmlformats.org/officeDocument/2006/relationships/image" Target="media/image46.png"/>
  <Relationship Id="rId54" Type="http://schemas.openxmlformats.org/officeDocument/2006/relationships/image" Target="media/image47.png"/>
  <Relationship Id="rId55" Type="http://schemas.openxmlformats.org/officeDocument/2006/relationships/image" Target="media/image48.png"/>
  <Relationship Id="rId56" Type="http://schemas.openxmlformats.org/officeDocument/2006/relationships/image" Target="media/image49.png"/>
  <Relationship Id="rId57" Type="http://schemas.openxmlformats.org/officeDocument/2006/relationships/image" Target="media/image50.png"/>
  <Relationship Id="rId58" Type="http://schemas.openxmlformats.org/officeDocument/2006/relationships/image" Target="media/image51.png"/>
  <Relationship Id="rId59" Type="http://schemas.openxmlformats.org/officeDocument/2006/relationships/image" Target="media/image52.png"/>
  <Relationship Id="rId6" Type="http://schemas.openxmlformats.org/officeDocument/2006/relationships/footnotes" Target="footnotes.xml"/>
  <Relationship Id="rId60" Type="http://schemas.openxmlformats.org/officeDocument/2006/relationships/image" Target="media/image53.png"/>
  <Relationship Id="rId61" Type="http://schemas.openxmlformats.org/officeDocument/2006/relationships/image" Target="media/image54.png"/>
  <Relationship Id="rId62" Type="http://schemas.openxmlformats.org/officeDocument/2006/relationships/image" Target="media/image55.png"/>
  <Relationship Id="rId63" Type="http://schemas.openxmlformats.org/officeDocument/2006/relationships/image" Target="media/image56.png"/>
  <Relationship Id="rId64" Type="http://schemas.openxmlformats.org/officeDocument/2006/relationships/image" Target="media/image57.png"/>
  <Relationship Id="rId65" Type="http://schemas.openxmlformats.org/officeDocument/2006/relationships/image" Target="media/image58.png"/>
  <Relationship Id="rId66" Type="http://schemas.openxmlformats.org/officeDocument/2006/relationships/image" Target="media/image59.png"/>
  <Relationship Id="rId67" Type="http://schemas.openxmlformats.org/officeDocument/2006/relationships/image" Target="media/image60.png"/>
  <Relationship Id="rId68" Type="http://schemas.openxmlformats.org/officeDocument/2006/relationships/image" Target="media/image61.png"/>
  <Relationship Id="rId69" Type="http://schemas.openxmlformats.org/officeDocument/2006/relationships/footer" Target="footer1.xml"/>
  <Relationship Id="rId7" Type="http://schemas.openxmlformats.org/officeDocument/2006/relationships/endnotes" Target="endnotes.xml"/>
  <Relationship Id="rId70" Type="http://schemas.openxmlformats.org/officeDocument/2006/relationships/fontTable" Target="fontTable.xml"/>
  <Relationship Id="rId71" Type="http://schemas.openxmlformats.org/officeDocument/2006/relationships/theme" Target="theme/theme1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9958D-F3EC-4439-AB34-A517C7B9E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607</Words>
  <Characters>3465</Characters>
  <Application>Microsoft Office Word</Application>
  <DocSecurity>0</DocSecurity>
  <Lines>28</Lines>
  <Paragraphs>8</Paragraphs>
  <ScaleCrop>false</ScaleCrop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2023-11-05T23:37:00Z</dcterms:created>
  <dc:creator>王 朕</dc:creator>
  <lastModifiedBy>宇航 田</lastModifiedBy>
  <dcterms:modified xsi:type="dcterms:W3CDTF">2023-11-05T23:37:00Z</dcterms:modified>
  <revision>2</revision>
</coreProperties>
</file>